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BE83B" w14:textId="77777777" w:rsidR="00E23ACD" w:rsidRDefault="00E23ACD" w:rsidP="005C2ACF">
      <w:bookmarkStart w:id="0" w:name="_GoBack"/>
      <w:bookmarkEnd w:id="0"/>
    </w:p>
    <w:p w14:paraId="43991898" w14:textId="77777777" w:rsidR="00E23ACD" w:rsidRDefault="000A30EC" w:rsidP="00BA72C3">
      <w:pPr>
        <w:jc w:val="right"/>
        <w:outlineLvl w:val="0"/>
      </w:pPr>
      <w:r>
        <w:t xml:space="preserve"> </w:t>
      </w:r>
      <w:r w:rsidR="00AF7969">
        <w:t>Письмо поставщикам</w:t>
      </w:r>
      <w:r>
        <w:t xml:space="preserve"> </w:t>
      </w:r>
      <w:r w:rsidR="00AF7969">
        <w:t>об оформлении</w:t>
      </w:r>
    </w:p>
    <w:p w14:paraId="63514E0B" w14:textId="77777777" w:rsidR="00B5627F" w:rsidRDefault="00B5627F" w:rsidP="000A30EC">
      <w:pPr>
        <w:jc w:val="right"/>
      </w:pPr>
      <w:r>
        <w:t>Ветеринарно-сопроводительных документов (</w:t>
      </w:r>
      <w:r w:rsidR="000A30EC">
        <w:t>ВСД</w:t>
      </w:r>
      <w:r>
        <w:t>)</w:t>
      </w:r>
      <w:r w:rsidR="000A30EC">
        <w:t xml:space="preserve"> </w:t>
      </w:r>
    </w:p>
    <w:p w14:paraId="412BD922" w14:textId="77777777" w:rsidR="00E23ACD" w:rsidRDefault="000A30EC" w:rsidP="000A30EC">
      <w:pPr>
        <w:jc w:val="right"/>
      </w:pPr>
      <w:r>
        <w:t>в ГИС Меркурий</w:t>
      </w:r>
    </w:p>
    <w:p w14:paraId="4A35BEB9" w14:textId="77777777" w:rsidR="000A30EC" w:rsidRDefault="000A30EC" w:rsidP="00133F3C"/>
    <w:p w14:paraId="0AE2A317" w14:textId="77777777" w:rsidR="00E23ACD" w:rsidRPr="000A30EC" w:rsidRDefault="000134F2" w:rsidP="005C2ACF">
      <w:r>
        <w:t xml:space="preserve">Исх. </w:t>
      </w:r>
      <w:r w:rsidR="000A30EC">
        <w:t xml:space="preserve">№    от  …… </w:t>
      </w:r>
    </w:p>
    <w:p w14:paraId="339761B4" w14:textId="77777777" w:rsidR="00E23ACD" w:rsidRDefault="00E23ACD" w:rsidP="005C2ACF"/>
    <w:p w14:paraId="518C00A5" w14:textId="77777777" w:rsidR="006073D2" w:rsidRDefault="00382F3D" w:rsidP="000A30EC">
      <w:pPr>
        <w:ind w:firstLine="540"/>
        <w:jc w:val="center"/>
        <w:rPr>
          <w:b/>
        </w:rPr>
      </w:pPr>
      <w:r w:rsidRPr="00E23ACD">
        <w:rPr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884AF15" wp14:editId="753D9BE8">
            <wp:simplePos x="0" y="0"/>
            <wp:positionH relativeFrom="margin">
              <wp:posOffset>-937260</wp:posOffset>
            </wp:positionH>
            <wp:positionV relativeFrom="margin">
              <wp:posOffset>-186690</wp:posOffset>
            </wp:positionV>
            <wp:extent cx="7553325" cy="2257425"/>
            <wp:effectExtent l="0" t="0" r="0" b="0"/>
            <wp:wrapSquare wrapText="bothSides"/>
            <wp:docPr id="2" name="Рисунок 0" descr="1.wm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wm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46A" w:rsidRPr="00E23ACD">
        <w:rPr>
          <w:b/>
        </w:rPr>
        <w:t>Уважаемые партнёр</w:t>
      </w:r>
      <w:r w:rsidR="002B433D">
        <w:rPr>
          <w:b/>
        </w:rPr>
        <w:t>ы!</w:t>
      </w:r>
    </w:p>
    <w:p w14:paraId="03019402" w14:textId="77777777" w:rsidR="001E6E98" w:rsidRDefault="001E6E98" w:rsidP="000134F2">
      <w:pPr>
        <w:ind w:firstLine="540"/>
        <w:rPr>
          <w:b/>
        </w:rPr>
      </w:pPr>
    </w:p>
    <w:p w14:paraId="6E97D0F0" w14:textId="77777777" w:rsidR="005379EC" w:rsidRDefault="005379EC" w:rsidP="000A30EC">
      <w:pPr>
        <w:ind w:firstLine="540"/>
        <w:jc w:val="both"/>
      </w:pPr>
      <w:r w:rsidRPr="005379EC">
        <w:t xml:space="preserve">В соответствии </w:t>
      </w:r>
      <w:r w:rsidR="00060264">
        <w:t>с</w:t>
      </w:r>
      <w:r w:rsidR="001E2AEE">
        <w:t xml:space="preserve"> принятым в третьем чтении законопроект</w:t>
      </w:r>
      <w:r w:rsidR="006B512C">
        <w:t>ом</w:t>
      </w:r>
      <w:r w:rsidR="001E2AEE">
        <w:t xml:space="preserve"> №275075-7 </w:t>
      </w:r>
      <w:r w:rsidR="001E2AEE" w:rsidRPr="00133F3C">
        <w:t>О внесении изменений в статью 4 Федерального закона "О внесении изменений в Закон Российской Федерации "О ветеринарии" и отдельные законодательные акты Российской Федерации"</w:t>
      </w:r>
      <w:r w:rsidR="00060264">
        <w:t xml:space="preserve"> и </w:t>
      </w:r>
      <w:r w:rsidRPr="005379EC">
        <w:t>Приказом Минсельхоза России от 27.12.16г. 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(ВСД) на бумажных носителях»</w:t>
      </w:r>
      <w:r w:rsidR="000A30EC">
        <w:t xml:space="preserve"> сообщаем, что </w:t>
      </w:r>
      <w:r w:rsidRPr="005379EC">
        <w:t xml:space="preserve">с 1 </w:t>
      </w:r>
      <w:r w:rsidR="001E2AEE">
        <w:t>июля</w:t>
      </w:r>
      <w:r w:rsidR="001E2AEE" w:rsidRPr="005379EC">
        <w:t xml:space="preserve"> </w:t>
      </w:r>
      <w:r w:rsidRPr="005379EC">
        <w:t>2018 года оформление ВСД на каждую партию каждой товарной позиции должно осуществляться в электронной форме с использованием федеральной государственной информационной системы в области ветеринарии ФГИС «Меркурий» (</w:t>
      </w:r>
      <w:r w:rsidR="000A30EC">
        <w:t xml:space="preserve">далее по тексту </w:t>
      </w:r>
      <w:r w:rsidRPr="005379EC">
        <w:t>ГИС)</w:t>
      </w:r>
      <w:r>
        <w:t>.</w:t>
      </w:r>
    </w:p>
    <w:p w14:paraId="51377A94" w14:textId="6F2F1B4F" w:rsidR="005379EC" w:rsidRDefault="002E1375" w:rsidP="000A30EC">
      <w:pPr>
        <w:ind w:firstLine="540"/>
        <w:jc w:val="both"/>
      </w:pPr>
      <w:r w:rsidRPr="00B23637">
        <w:rPr>
          <w:highlight w:val="green"/>
        </w:rPr>
        <w:t xml:space="preserve">Оформлению подлежат все </w:t>
      </w:r>
      <w:r w:rsidR="005379EC" w:rsidRPr="00B23637">
        <w:rPr>
          <w:highlight w:val="green"/>
        </w:rPr>
        <w:t xml:space="preserve">товары, включенные в </w:t>
      </w:r>
      <w:r w:rsidR="006E2480" w:rsidRPr="00B23637">
        <w:rPr>
          <w:highlight w:val="green"/>
        </w:rPr>
        <w:t>Приказ № 251 от 27 июня 2018 г.</w:t>
      </w:r>
    </w:p>
    <w:p w14:paraId="58666631" w14:textId="77777777" w:rsidR="00CD1A02" w:rsidRPr="00A369D2" w:rsidRDefault="00CD1A02" w:rsidP="000A30EC">
      <w:pPr>
        <w:ind w:firstLine="540"/>
        <w:jc w:val="both"/>
      </w:pPr>
    </w:p>
    <w:p w14:paraId="6B6B4B40" w14:textId="77777777" w:rsidR="00CD1A02" w:rsidRDefault="00DC4405" w:rsidP="000A30EC">
      <w:pPr>
        <w:ind w:firstLine="540"/>
        <w:jc w:val="both"/>
      </w:pPr>
      <w:r>
        <w:t xml:space="preserve">Для своевременной интеграции учётной системы ООО Лента с ГИС, заблаговременной регистрации участников товарооборота и внесения в ГИС данных по обороту подконтрольной продукции, по которой ранее отсутствовала необходимость сбора и ввода данных в ГИС, </w:t>
      </w:r>
      <w:r w:rsidR="0005332B">
        <w:t>необходимо</w:t>
      </w:r>
      <w:r>
        <w:t xml:space="preserve"> все поставки товаров подконтрольных </w:t>
      </w:r>
      <w:r>
        <w:rPr>
          <w:b/>
          <w:bCs/>
        </w:rPr>
        <w:t xml:space="preserve">с </w:t>
      </w:r>
      <w:r w:rsidR="00060264">
        <w:rPr>
          <w:b/>
          <w:bCs/>
        </w:rPr>
        <w:t>даты начала обязательного оформления ВСД в электронной форме в соответствие со статьей 4 ФЗ-243</w:t>
      </w:r>
      <w:r>
        <w:rPr>
          <w:b/>
          <w:bCs/>
        </w:rPr>
        <w:t xml:space="preserve"> (или с момента старта тестового периода по отдельным договоренностям с поставщиками)</w:t>
      </w:r>
      <w:r>
        <w:t xml:space="preserve"> привести в соответствие со следующими требованиями</w:t>
      </w:r>
      <w:r w:rsidR="00CD1A02">
        <w:t>:</w:t>
      </w:r>
    </w:p>
    <w:p w14:paraId="0E32D435" w14:textId="77777777" w:rsidR="00BA0034" w:rsidRDefault="00BA0034" w:rsidP="00761E0C">
      <w:pPr>
        <w:jc w:val="both"/>
      </w:pPr>
    </w:p>
    <w:p w14:paraId="4F03B5C4" w14:textId="77777777" w:rsidR="00DC4405" w:rsidRPr="00DC4405" w:rsidRDefault="00761E0C" w:rsidP="00DC4405">
      <w:pPr>
        <w:pStyle w:val="ab"/>
        <w:numPr>
          <w:ilvl w:val="0"/>
          <w:numId w:val="2"/>
        </w:numPr>
        <w:ind w:left="284" w:hanging="284"/>
        <w:contextualSpacing w:val="0"/>
        <w:jc w:val="both"/>
        <w:rPr>
          <w:b/>
        </w:rPr>
      </w:pPr>
      <w:r w:rsidRPr="00DE066B">
        <w:rPr>
          <w:b/>
        </w:rPr>
        <w:t>Заведение товара в Матрицу:</w:t>
      </w:r>
    </w:p>
    <w:p w14:paraId="5C61091A" w14:textId="77777777" w:rsidR="003E4CFB" w:rsidRDefault="00DC4405" w:rsidP="00761E0C">
      <w:pPr>
        <w:pStyle w:val="ab"/>
        <w:numPr>
          <w:ilvl w:val="1"/>
          <w:numId w:val="2"/>
        </w:numPr>
        <w:ind w:hanging="436"/>
        <w:contextualSpacing w:val="0"/>
        <w:jc w:val="both"/>
      </w:pPr>
      <w:bookmarkStart w:id="1" w:name="_Ref498600849"/>
      <w:r w:rsidRPr="00DC4405">
        <w:t>Поставки ветеринарных товаров допускаются</w:t>
      </w:r>
      <w:r w:rsidR="008D59D6">
        <w:t xml:space="preserve"> только</w:t>
      </w:r>
      <w:r w:rsidR="00D304C7">
        <w:t xml:space="preserve"> при </w:t>
      </w:r>
      <w:r w:rsidR="008D59D6">
        <w:t xml:space="preserve">условии заведения товара </w:t>
      </w:r>
      <w:r w:rsidR="008D59D6" w:rsidRPr="002375D6">
        <w:t>производителем</w:t>
      </w:r>
      <w:r w:rsidR="002B64BA">
        <w:t>/импортёром</w:t>
      </w:r>
      <w:r w:rsidR="008D59D6">
        <w:t xml:space="preserve"> </w:t>
      </w:r>
      <w:r w:rsidR="008D59D6" w:rsidRPr="008D59D6">
        <w:t>в</w:t>
      </w:r>
      <w:r w:rsidR="008D59D6">
        <w:t xml:space="preserve"> справочник Меркурий и наличии в </w:t>
      </w:r>
      <w:r w:rsidR="00D304C7">
        <w:t xml:space="preserve">ВСД </w:t>
      </w:r>
      <w:r w:rsidR="008D59D6">
        <w:t xml:space="preserve">данных, идентифицирующих </w:t>
      </w:r>
      <w:r w:rsidR="00D304C7">
        <w:t>товар</w:t>
      </w:r>
      <w:r w:rsidR="00285B53">
        <w:t xml:space="preserve"> (см. п.</w:t>
      </w:r>
      <w:r w:rsidR="00211F1A">
        <w:fldChar w:fldCharType="begin"/>
      </w:r>
      <w:r w:rsidR="00211F1A">
        <w:instrText xml:space="preserve"> REF _Ref499546607 \r \h </w:instrText>
      </w:r>
      <w:r w:rsidR="00211F1A">
        <w:fldChar w:fldCharType="separate"/>
      </w:r>
      <w:r w:rsidR="00485C48">
        <w:t>3.6</w:t>
      </w:r>
      <w:r w:rsidR="00211F1A">
        <w:fldChar w:fldCharType="end"/>
      </w:r>
      <w:r w:rsidR="00285B53" w:rsidRPr="002375D6">
        <w:t>)</w:t>
      </w:r>
      <w:bookmarkEnd w:id="1"/>
    </w:p>
    <w:p w14:paraId="11A70FAD" w14:textId="77777777" w:rsidR="00761E0C" w:rsidRPr="0043731B" w:rsidRDefault="00761E0C" w:rsidP="00761E0C">
      <w:pPr>
        <w:pStyle w:val="ab"/>
        <w:numPr>
          <w:ilvl w:val="1"/>
          <w:numId w:val="2"/>
        </w:numPr>
        <w:ind w:hanging="436"/>
        <w:contextualSpacing w:val="0"/>
        <w:jc w:val="both"/>
      </w:pPr>
      <w:r w:rsidRPr="00602110">
        <w:t xml:space="preserve">При согласовании заведения в Матрицу компании </w:t>
      </w:r>
      <w:r>
        <w:t xml:space="preserve">Лента </w:t>
      </w:r>
      <w:r w:rsidRPr="00602110">
        <w:t>ново</w:t>
      </w:r>
      <w:r>
        <w:t>го</w:t>
      </w:r>
      <w:r w:rsidRPr="00602110">
        <w:t xml:space="preserve"> </w:t>
      </w:r>
      <w:r>
        <w:t>товара</w:t>
      </w:r>
      <w:r w:rsidR="00902281">
        <w:t xml:space="preserve">, подлежащего </w:t>
      </w:r>
      <w:r w:rsidR="00384BB4">
        <w:t>вет.</w:t>
      </w:r>
      <w:r w:rsidR="002B11CD">
        <w:t xml:space="preserve"> </w:t>
      </w:r>
      <w:r w:rsidR="00384BB4">
        <w:t>контролю</w:t>
      </w:r>
      <w:r>
        <w:t xml:space="preserve"> (новый </w:t>
      </w:r>
      <w:r>
        <w:rPr>
          <w:lang w:val="en-US"/>
        </w:rPr>
        <w:t>SAP</w:t>
      </w:r>
      <w:r w:rsidRPr="00273625">
        <w:t xml:space="preserve"> </w:t>
      </w:r>
      <w:r>
        <w:rPr>
          <w:lang w:val="en-US"/>
        </w:rPr>
        <w:t>SKU</w:t>
      </w:r>
      <w:r>
        <w:t xml:space="preserve">) </w:t>
      </w:r>
      <w:r w:rsidRPr="00AD6DCF">
        <w:t>Поставщик</w:t>
      </w:r>
      <w:r w:rsidRPr="00602110">
        <w:t xml:space="preserve"> обязан </w:t>
      </w:r>
      <w:r>
        <w:t xml:space="preserve">будет </w:t>
      </w:r>
      <w:r w:rsidRPr="00602110">
        <w:t>указывать в карточке товара</w:t>
      </w:r>
      <w:r>
        <w:t>:</w:t>
      </w:r>
    </w:p>
    <w:p w14:paraId="51112288" w14:textId="77777777" w:rsidR="00761E0C" w:rsidRDefault="004C4A43" w:rsidP="002375D6">
      <w:pPr>
        <w:pStyle w:val="ab"/>
        <w:numPr>
          <w:ilvl w:val="0"/>
          <w:numId w:val="5"/>
        </w:numPr>
        <w:ind w:left="1134" w:firstLine="0"/>
        <w:contextualSpacing w:val="0"/>
        <w:jc w:val="both"/>
      </w:pPr>
      <w:r w:rsidRPr="004C4A43">
        <w:rPr>
          <w:b/>
          <w:lang w:val="en-US"/>
        </w:rPr>
        <w:t>GUID</w:t>
      </w:r>
      <w:r w:rsidR="001B7191" w:rsidRPr="0045301E">
        <w:rPr>
          <w:b/>
        </w:rPr>
        <w:t xml:space="preserve"> </w:t>
      </w:r>
      <w:r w:rsidR="001B7191">
        <w:rPr>
          <w:b/>
        </w:rPr>
        <w:t>наименования продукции</w:t>
      </w:r>
      <w:r w:rsidR="00384BB4">
        <w:t xml:space="preserve">, </w:t>
      </w:r>
      <w:r w:rsidR="001B7191">
        <w:t xml:space="preserve">зарегистрированной </w:t>
      </w:r>
      <w:r w:rsidR="00384BB4">
        <w:t>в Меркурий</w:t>
      </w:r>
      <w:r w:rsidR="00A11885">
        <w:t xml:space="preserve"> (номенклатура, 4 уровень иерархии продукции)</w:t>
      </w:r>
    </w:p>
    <w:p w14:paraId="1966AE93" w14:textId="77777777" w:rsidR="00384BB4" w:rsidRPr="001B53FC" w:rsidRDefault="004C4A43" w:rsidP="002375D6">
      <w:pPr>
        <w:pStyle w:val="ab"/>
        <w:numPr>
          <w:ilvl w:val="0"/>
          <w:numId w:val="5"/>
        </w:numPr>
        <w:ind w:left="1134" w:firstLine="0"/>
        <w:contextualSpacing w:val="0"/>
        <w:jc w:val="both"/>
        <w:rPr>
          <w:b/>
        </w:rPr>
      </w:pPr>
      <w:r w:rsidRPr="004C4A43">
        <w:rPr>
          <w:b/>
        </w:rPr>
        <w:t>КОД ТНВЭД</w:t>
      </w:r>
    </w:p>
    <w:p w14:paraId="1343F7D9" w14:textId="77777777" w:rsidR="001B53FC" w:rsidRPr="0045301E" w:rsidRDefault="002F7A32" w:rsidP="002375D6">
      <w:pPr>
        <w:pStyle w:val="ab"/>
        <w:numPr>
          <w:ilvl w:val="0"/>
          <w:numId w:val="5"/>
        </w:numPr>
        <w:ind w:left="1134" w:firstLine="0"/>
        <w:contextualSpacing w:val="0"/>
        <w:jc w:val="both"/>
      </w:pPr>
      <w:r w:rsidRPr="005A156A">
        <w:rPr>
          <w:b/>
        </w:rPr>
        <w:t xml:space="preserve">Признак ветеринарного контроля </w:t>
      </w:r>
      <w:r w:rsidR="00A11885">
        <w:t xml:space="preserve">(отметка </w:t>
      </w:r>
      <w:r w:rsidR="00A11885" w:rsidRPr="0045301E">
        <w:t>“V”</w:t>
      </w:r>
      <w:r w:rsidR="00A11885">
        <w:t xml:space="preserve"> – для ветеринарных товаров) </w:t>
      </w:r>
    </w:p>
    <w:p w14:paraId="31880D62" w14:textId="77777777" w:rsidR="00761E0C" w:rsidRDefault="00761E0C" w:rsidP="002375D6">
      <w:pPr>
        <w:ind w:left="708"/>
        <w:jc w:val="both"/>
        <w:rPr>
          <w:b/>
        </w:rPr>
      </w:pPr>
      <w:r w:rsidRPr="004C4A43">
        <w:t xml:space="preserve">При заведении в Матрицу компании Ленты Набора, содержащего </w:t>
      </w:r>
      <w:r w:rsidR="00384BB4" w:rsidRPr="004C4A43">
        <w:t>товар, подлежащий вет.</w:t>
      </w:r>
      <w:r w:rsidR="00E66A39">
        <w:t xml:space="preserve"> </w:t>
      </w:r>
      <w:r w:rsidR="00384BB4" w:rsidRPr="004C4A43">
        <w:t>контролю</w:t>
      </w:r>
      <w:r w:rsidRPr="004C4A43">
        <w:t xml:space="preserve">, Поставщик обязан будет указывать в карточке товара </w:t>
      </w:r>
      <w:r w:rsidR="004C4A43" w:rsidRPr="00663C07">
        <w:rPr>
          <w:lang w:val="en-US"/>
        </w:rPr>
        <w:t>GUID</w:t>
      </w:r>
      <w:r w:rsidR="00663C07">
        <w:t xml:space="preserve"> </w:t>
      </w:r>
      <w:r w:rsidR="001B7191">
        <w:t xml:space="preserve">наименования продукции </w:t>
      </w:r>
      <w:r w:rsidR="00663C07">
        <w:t>-набора</w:t>
      </w:r>
      <w:r w:rsidR="00384BB4" w:rsidRPr="004C4A43">
        <w:t>, зарегистрированного в Меркурий</w:t>
      </w:r>
      <w:r w:rsidR="000D5ECB" w:rsidRPr="00663C07">
        <w:rPr>
          <w:b/>
        </w:rPr>
        <w:t>.</w:t>
      </w:r>
      <w:r w:rsidR="00663C07">
        <w:rPr>
          <w:b/>
        </w:rPr>
        <w:t xml:space="preserve"> Набор должен быть заведен в Меркурий как отдельный товар.</w:t>
      </w:r>
      <w:r w:rsidR="009C3539" w:rsidRPr="00663C07">
        <w:rPr>
          <w:b/>
        </w:rPr>
        <w:t xml:space="preserve"> </w:t>
      </w:r>
    </w:p>
    <w:p w14:paraId="4B76425E" w14:textId="77777777" w:rsidR="00761E0C" w:rsidRPr="00DE066B" w:rsidRDefault="0005332B" w:rsidP="00C538B9">
      <w:pPr>
        <w:pStyle w:val="ab"/>
        <w:numPr>
          <w:ilvl w:val="1"/>
          <w:numId w:val="2"/>
        </w:numPr>
        <w:ind w:left="709" w:hanging="425"/>
        <w:contextualSpacing w:val="0"/>
        <w:jc w:val="both"/>
      </w:pPr>
      <w:r>
        <w:t>Не менее, чем за месяц до начала отгрузок в адрес ООО Лента по ЭВСД</w:t>
      </w:r>
      <w:r w:rsidR="002B11CD">
        <w:t>,</w:t>
      </w:r>
      <w:r w:rsidR="00761E0C">
        <w:t xml:space="preserve"> </w:t>
      </w:r>
      <w:r w:rsidR="00761E0C" w:rsidRPr="00DE066B">
        <w:t xml:space="preserve">по отдельному запросу Ленты </w:t>
      </w:r>
      <w:r w:rsidR="00761E0C">
        <w:t xml:space="preserve">Поставщик должен будет </w:t>
      </w:r>
      <w:r w:rsidR="00761E0C" w:rsidRPr="00DE066B">
        <w:t xml:space="preserve">предоставить </w:t>
      </w:r>
      <w:r w:rsidR="004C4A43" w:rsidRPr="004C4A43">
        <w:rPr>
          <w:lang w:val="en-US"/>
        </w:rPr>
        <w:t>GUID</w:t>
      </w:r>
      <w:r w:rsidR="001B7191">
        <w:t xml:space="preserve"> наименования продукции</w:t>
      </w:r>
      <w:r w:rsidR="00AC305A">
        <w:t>,</w:t>
      </w:r>
      <w:r w:rsidR="004C4A43" w:rsidRPr="004C4A43">
        <w:t xml:space="preserve"> код ТНВЭД</w:t>
      </w:r>
      <w:r w:rsidR="00AC305A">
        <w:t xml:space="preserve"> и признак ветеринарного контроля товара</w:t>
      </w:r>
      <w:r w:rsidR="00384BB4">
        <w:t>, зарегистрированного в Меркурий</w:t>
      </w:r>
      <w:r w:rsidR="00761E0C" w:rsidRPr="00DE066B">
        <w:t>,</w:t>
      </w:r>
      <w:r w:rsidR="00761E0C" w:rsidRPr="0043731B">
        <w:t xml:space="preserve"> </w:t>
      </w:r>
      <w:r w:rsidR="00761E0C" w:rsidRPr="00DE066B">
        <w:t xml:space="preserve">который </w:t>
      </w:r>
      <w:r w:rsidR="00761E0C">
        <w:t xml:space="preserve">уже </w:t>
      </w:r>
      <w:r w:rsidR="00761E0C" w:rsidRPr="00DE066B">
        <w:t>заведен в Матрицу</w:t>
      </w:r>
      <w:r w:rsidR="00761E0C" w:rsidRPr="00F14B5C">
        <w:t xml:space="preserve"> </w:t>
      </w:r>
      <w:r w:rsidR="004C4A43">
        <w:t>и</w:t>
      </w:r>
      <w:r w:rsidR="00761E0C">
        <w:t xml:space="preserve"> учтен в </w:t>
      </w:r>
      <w:r w:rsidR="00384BB4">
        <w:t>Ме</w:t>
      </w:r>
      <w:r w:rsidR="004C4A43">
        <w:t>р</w:t>
      </w:r>
      <w:r w:rsidR="00384BB4">
        <w:t>кури</w:t>
      </w:r>
      <w:r w:rsidR="004C4A43">
        <w:t>й</w:t>
      </w:r>
      <w:r w:rsidR="00384BB4">
        <w:t>.</w:t>
      </w:r>
      <w:r w:rsidR="00761E0C">
        <w:t xml:space="preserve"> </w:t>
      </w:r>
    </w:p>
    <w:p w14:paraId="12DCDADB" w14:textId="77777777" w:rsidR="00761E0C" w:rsidRDefault="00761E0C" w:rsidP="00384BB4">
      <w:pPr>
        <w:pStyle w:val="ab"/>
        <w:numPr>
          <w:ilvl w:val="1"/>
          <w:numId w:val="2"/>
        </w:numPr>
        <w:ind w:left="709" w:hanging="425"/>
        <w:contextualSpacing w:val="0"/>
        <w:jc w:val="both"/>
      </w:pPr>
      <w:r>
        <w:lastRenderedPageBreak/>
        <w:t>Все изменения,</w:t>
      </w:r>
      <w:r w:rsidR="001B53FC">
        <w:t xml:space="preserve"> </w:t>
      </w:r>
      <w:r>
        <w:t>которые вноси</w:t>
      </w:r>
      <w:r w:rsidR="00F64B5E">
        <w:t xml:space="preserve">т </w:t>
      </w:r>
      <w:r>
        <w:t xml:space="preserve">Поставщик в </w:t>
      </w:r>
      <w:r w:rsidR="00384BB4">
        <w:t>Меркурий</w:t>
      </w:r>
      <w:r w:rsidRPr="005A156A">
        <w:t>,</w:t>
      </w:r>
      <w:r w:rsidR="009C3539" w:rsidRPr="005A156A">
        <w:t xml:space="preserve"> а также изменение кода ТНВЭД и признака</w:t>
      </w:r>
      <w:r w:rsidR="002F7A32" w:rsidRPr="005A156A">
        <w:t xml:space="preserve"> ветеринарного </w:t>
      </w:r>
      <w:r w:rsidR="00AF7969" w:rsidRPr="005A156A">
        <w:t>контроля, касающиеся</w:t>
      </w:r>
      <w:r w:rsidRPr="005A156A">
        <w:t xml:space="preserve"> </w:t>
      </w:r>
      <w:r w:rsidRPr="005A156A">
        <w:rPr>
          <w:lang w:val="en-US"/>
        </w:rPr>
        <w:t>SAP</w:t>
      </w:r>
      <w:r w:rsidRPr="005A156A">
        <w:t xml:space="preserve"> </w:t>
      </w:r>
      <w:r w:rsidRPr="005A156A">
        <w:rPr>
          <w:lang w:val="en-US"/>
        </w:rPr>
        <w:t>SKU</w:t>
      </w:r>
      <w:r w:rsidRPr="005A156A">
        <w:t xml:space="preserve"> уже </w:t>
      </w:r>
      <w:r>
        <w:t>заведенного в Матрицу</w:t>
      </w:r>
      <w:r w:rsidR="00384BB4">
        <w:t xml:space="preserve"> Лента</w:t>
      </w:r>
      <w:r>
        <w:t>, должны своевременно предоставляться, для актуализации данных на стороне Ленты.</w:t>
      </w:r>
    </w:p>
    <w:p w14:paraId="3DC4BAB5" w14:textId="77777777" w:rsidR="00761E0C" w:rsidRPr="00305C02" w:rsidRDefault="00761E0C" w:rsidP="00384BB4">
      <w:pPr>
        <w:pStyle w:val="ab"/>
        <w:numPr>
          <w:ilvl w:val="1"/>
          <w:numId w:val="2"/>
        </w:numPr>
        <w:ind w:left="709" w:hanging="425"/>
        <w:contextualSpacing w:val="0"/>
        <w:jc w:val="both"/>
        <w:rPr>
          <w:b/>
          <w:u w:val="single"/>
        </w:rPr>
      </w:pPr>
      <w:r w:rsidRPr="00305C02">
        <w:rPr>
          <w:b/>
          <w:u w:val="single"/>
        </w:rPr>
        <w:t>Отсутствие информации</w:t>
      </w:r>
      <w:r w:rsidR="00DF6BD8">
        <w:rPr>
          <w:b/>
          <w:u w:val="single"/>
        </w:rPr>
        <w:t xml:space="preserve"> в карточке товара в </w:t>
      </w:r>
      <w:r w:rsidR="00DF6BD8">
        <w:rPr>
          <w:b/>
          <w:u w:val="single"/>
          <w:lang w:val="en-US"/>
        </w:rPr>
        <w:t>ERP</w:t>
      </w:r>
      <w:r w:rsidRPr="00305C02">
        <w:rPr>
          <w:b/>
          <w:u w:val="single"/>
        </w:rPr>
        <w:t xml:space="preserve"> о </w:t>
      </w:r>
      <w:r w:rsidR="004C4A43" w:rsidRPr="00305C02">
        <w:rPr>
          <w:b/>
          <w:u w:val="single"/>
          <w:lang w:val="en-US"/>
        </w:rPr>
        <w:t>GUID</w:t>
      </w:r>
      <w:r w:rsidR="001B7191">
        <w:rPr>
          <w:b/>
          <w:u w:val="single"/>
        </w:rPr>
        <w:t xml:space="preserve"> наименования продукции</w:t>
      </w:r>
      <w:r w:rsidR="004C4A43" w:rsidRPr="00305C02">
        <w:rPr>
          <w:b/>
          <w:u w:val="single"/>
        </w:rPr>
        <w:t xml:space="preserve"> и кода ТНВЭД</w:t>
      </w:r>
      <w:r w:rsidR="000D5ECB" w:rsidRPr="00305C02">
        <w:rPr>
          <w:b/>
          <w:u w:val="single"/>
        </w:rPr>
        <w:t xml:space="preserve"> </w:t>
      </w:r>
      <w:r w:rsidRPr="00305C02">
        <w:rPr>
          <w:b/>
          <w:u w:val="single"/>
        </w:rPr>
        <w:t xml:space="preserve">в </w:t>
      </w:r>
      <w:r w:rsidR="001B7191">
        <w:rPr>
          <w:b/>
          <w:u w:val="single"/>
        </w:rPr>
        <w:t xml:space="preserve">момент начала </w:t>
      </w:r>
      <w:r w:rsidRPr="00305C02">
        <w:rPr>
          <w:b/>
          <w:u w:val="single"/>
        </w:rPr>
        <w:t xml:space="preserve"> приемки</w:t>
      </w:r>
      <w:r w:rsidR="00DF6BD8" w:rsidRPr="00133F3C">
        <w:rPr>
          <w:b/>
          <w:u w:val="single"/>
        </w:rPr>
        <w:t xml:space="preserve">, </w:t>
      </w:r>
      <w:r w:rsidRPr="00305C02">
        <w:rPr>
          <w:b/>
          <w:u w:val="single"/>
        </w:rPr>
        <w:t>ведет к 100%</w:t>
      </w:r>
      <w:r w:rsidR="000D5ECB" w:rsidRPr="00305C02">
        <w:rPr>
          <w:b/>
          <w:u w:val="single"/>
        </w:rPr>
        <w:t xml:space="preserve"> </w:t>
      </w:r>
      <w:r w:rsidRPr="00305C02">
        <w:rPr>
          <w:b/>
          <w:u w:val="single"/>
        </w:rPr>
        <w:t xml:space="preserve">отказу </w:t>
      </w:r>
      <w:r w:rsidR="00210B10" w:rsidRPr="00305C02">
        <w:rPr>
          <w:b/>
          <w:u w:val="single"/>
        </w:rPr>
        <w:t xml:space="preserve">в приемке </w:t>
      </w:r>
      <w:r w:rsidRPr="00305C02">
        <w:rPr>
          <w:b/>
          <w:u w:val="single"/>
        </w:rPr>
        <w:t>позиции</w:t>
      </w:r>
      <w:r w:rsidR="00305C02">
        <w:rPr>
          <w:b/>
          <w:u w:val="single"/>
        </w:rPr>
        <w:t xml:space="preserve"> с </w:t>
      </w:r>
      <w:r w:rsidR="00060264">
        <w:rPr>
          <w:b/>
          <w:u w:val="single"/>
        </w:rPr>
        <w:t>даты начала обязательного оформления ВСД в электронной форме</w:t>
      </w:r>
      <w:r w:rsidRPr="00305C02">
        <w:rPr>
          <w:b/>
          <w:u w:val="single"/>
        </w:rPr>
        <w:t>.</w:t>
      </w:r>
    </w:p>
    <w:p w14:paraId="3F3B7F9B" w14:textId="77777777" w:rsidR="00CB2232" w:rsidRPr="00F96457" w:rsidRDefault="00CB2232" w:rsidP="00CB2232">
      <w:pPr>
        <w:pStyle w:val="ab"/>
        <w:ind w:left="709"/>
        <w:contextualSpacing w:val="0"/>
        <w:jc w:val="both"/>
      </w:pPr>
    </w:p>
    <w:p w14:paraId="689B2C95" w14:textId="77777777" w:rsidR="00CB2232" w:rsidRPr="008916ED" w:rsidRDefault="00CB2232" w:rsidP="00CB2232">
      <w:pPr>
        <w:pStyle w:val="ab"/>
        <w:numPr>
          <w:ilvl w:val="0"/>
          <w:numId w:val="2"/>
        </w:numPr>
        <w:ind w:left="284" w:hanging="284"/>
        <w:contextualSpacing w:val="0"/>
        <w:jc w:val="both"/>
        <w:rPr>
          <w:b/>
        </w:rPr>
      </w:pPr>
      <w:r w:rsidRPr="008916ED">
        <w:rPr>
          <w:b/>
        </w:rPr>
        <w:t>Подтверждение заказа, уведомление о поставке</w:t>
      </w:r>
      <w:r w:rsidR="001B53FC">
        <w:rPr>
          <w:b/>
        </w:rPr>
        <w:t xml:space="preserve"> </w:t>
      </w:r>
      <w:r w:rsidR="001B53FC" w:rsidRPr="0000441F">
        <w:rPr>
          <w:b/>
        </w:rPr>
        <w:t>(для поставок на ТК и РЦ)</w:t>
      </w:r>
      <w:r w:rsidR="00690047">
        <w:rPr>
          <w:b/>
        </w:rPr>
        <w:t xml:space="preserve"> после внедрения ГИС Меркурий остается без изменений</w:t>
      </w:r>
      <w:r w:rsidRPr="008916ED">
        <w:rPr>
          <w:b/>
        </w:rPr>
        <w:t xml:space="preserve"> </w:t>
      </w:r>
    </w:p>
    <w:p w14:paraId="240A30B7" w14:textId="77777777" w:rsidR="00CB2232" w:rsidRPr="008916ED" w:rsidRDefault="00CB2232" w:rsidP="00CB2232">
      <w:pPr>
        <w:pStyle w:val="ab"/>
        <w:numPr>
          <w:ilvl w:val="1"/>
          <w:numId w:val="2"/>
        </w:numPr>
        <w:spacing w:before="20"/>
        <w:jc w:val="both"/>
      </w:pPr>
      <w:bookmarkStart w:id="2" w:name="_Ref382557014"/>
      <w:r w:rsidRPr="008916ED">
        <w:t xml:space="preserve">При отгрузке товаров по Заказам Поставщик обязан отправить Ленте EDI уведомление об отгрузке (DESADV) до прибытия машины на ТК/РЦ Ленты. </w:t>
      </w:r>
    </w:p>
    <w:p w14:paraId="35FB9521" w14:textId="77777777" w:rsidR="00CB2232" w:rsidRPr="008916ED" w:rsidRDefault="00CB2232" w:rsidP="00CB2232">
      <w:pPr>
        <w:pStyle w:val="ab"/>
        <w:numPr>
          <w:ilvl w:val="1"/>
          <w:numId w:val="2"/>
        </w:numPr>
        <w:spacing w:before="20"/>
        <w:jc w:val="both"/>
      </w:pPr>
      <w:r w:rsidRPr="008916ED">
        <w:t>DESADV, переданный по EDI, должен СТРОГО соответствовать содержанию товарно-сопроводительных документов (ТН</w:t>
      </w:r>
      <w:bookmarkEnd w:id="2"/>
      <w:r w:rsidR="00AF7969" w:rsidRPr="008916ED">
        <w:t>): последовательность</w:t>
      </w:r>
      <w:r w:rsidRPr="008916ED">
        <w:t xml:space="preserve"> строк; количество строк; количество товара.</w:t>
      </w:r>
    </w:p>
    <w:p w14:paraId="0F94D2C1" w14:textId="77777777" w:rsidR="00CB2232" w:rsidRPr="008916ED" w:rsidRDefault="00CB2232" w:rsidP="00CB2232">
      <w:pPr>
        <w:pStyle w:val="ab"/>
        <w:numPr>
          <w:ilvl w:val="1"/>
          <w:numId w:val="2"/>
        </w:numPr>
        <w:spacing w:before="20"/>
        <w:jc w:val="both"/>
      </w:pPr>
      <w:r w:rsidRPr="008916ED">
        <w:t xml:space="preserve"> Если объем товара превышает объем одного транспортного средства (ТС), DESADV и ТН должны соответствовать отгруженному товару в ТС.</w:t>
      </w:r>
    </w:p>
    <w:p w14:paraId="5B65FFB1" w14:textId="77777777" w:rsidR="005562AF" w:rsidRPr="00F70956" w:rsidRDefault="005562AF" w:rsidP="005562AF">
      <w:pPr>
        <w:pStyle w:val="ab"/>
        <w:ind w:left="709"/>
        <w:contextualSpacing w:val="0"/>
        <w:jc w:val="both"/>
      </w:pPr>
    </w:p>
    <w:p w14:paraId="730F1160" w14:textId="77777777" w:rsidR="00761E0C" w:rsidRDefault="005562AF" w:rsidP="005562AF">
      <w:pPr>
        <w:pStyle w:val="ab"/>
        <w:numPr>
          <w:ilvl w:val="0"/>
          <w:numId w:val="2"/>
        </w:numPr>
        <w:ind w:left="284" w:hanging="284"/>
        <w:contextualSpacing w:val="0"/>
        <w:jc w:val="both"/>
        <w:rPr>
          <w:b/>
        </w:rPr>
      </w:pPr>
      <w:r>
        <w:rPr>
          <w:b/>
        </w:rPr>
        <w:t>Оформление электронного ВСД</w:t>
      </w:r>
      <w:r w:rsidR="00A228EF">
        <w:rPr>
          <w:b/>
        </w:rPr>
        <w:t xml:space="preserve"> </w:t>
      </w:r>
    </w:p>
    <w:p w14:paraId="241A752E" w14:textId="77777777" w:rsidR="005562AF" w:rsidRPr="00394C7F" w:rsidRDefault="005819C5" w:rsidP="005562AF">
      <w:pPr>
        <w:pStyle w:val="ab"/>
        <w:numPr>
          <w:ilvl w:val="1"/>
          <w:numId w:val="2"/>
        </w:numPr>
        <w:contextualSpacing w:val="0"/>
        <w:jc w:val="both"/>
      </w:pPr>
      <w:r>
        <w:t>До</w:t>
      </w:r>
      <w:r w:rsidR="005562AF">
        <w:t xml:space="preserve"> поставки </w:t>
      </w:r>
      <w:r w:rsidR="005562AF" w:rsidRPr="005562AF">
        <w:t>товара в адрес Ленты в Меркурий должен быть сформирован эл</w:t>
      </w:r>
      <w:r w:rsidR="00C41CCC">
        <w:t>ектронный ВСД</w:t>
      </w:r>
      <w:r w:rsidR="003375AF">
        <w:t>.</w:t>
      </w:r>
    </w:p>
    <w:p w14:paraId="260E2F5E" w14:textId="77777777" w:rsidR="00394C7F" w:rsidRDefault="00394C7F" w:rsidP="005562AF">
      <w:pPr>
        <w:pStyle w:val="ab"/>
        <w:numPr>
          <w:ilvl w:val="1"/>
          <w:numId w:val="2"/>
        </w:numPr>
        <w:contextualSpacing w:val="0"/>
        <w:jc w:val="both"/>
      </w:pPr>
      <w:r>
        <w:t xml:space="preserve">Электронный документ необходимо выписывать на </w:t>
      </w:r>
      <w:r>
        <w:rPr>
          <w:lang w:val="en-US"/>
        </w:rPr>
        <w:t>GUID</w:t>
      </w:r>
      <w:r>
        <w:t xml:space="preserve"> площадок ХС</w:t>
      </w:r>
      <w:r w:rsidR="0045301E">
        <w:t xml:space="preserve"> (Хозяйствующего субъекта)</w:t>
      </w:r>
      <w:r>
        <w:t xml:space="preserve"> Лента RU474598: ca4ab559-fcfb-4563-b180-c8d5548836ef</w:t>
      </w:r>
      <w:r w:rsidR="00F25952">
        <w:t>. ЭВСД, выписанные на площадки, не указанные в опубликованном на сайте списке технически не могут быть погашены, товар не может быть принят.</w:t>
      </w:r>
    </w:p>
    <w:p w14:paraId="093BF1D5" w14:textId="77777777" w:rsidR="00394C7F" w:rsidRPr="00394C7F" w:rsidRDefault="00394C7F" w:rsidP="00394C7F">
      <w:pPr>
        <w:pStyle w:val="ab"/>
        <w:contextualSpacing w:val="0"/>
        <w:jc w:val="both"/>
      </w:pPr>
      <w:r>
        <w:t>Список</w:t>
      </w:r>
      <w:r w:rsidRPr="00394C7F">
        <w:t xml:space="preserve"> GUID площадок ХС Лента, необходимые для обеспечения выписки вет. сертификатов в системе Меркурий можно найти и скачать по ссылке:</w:t>
      </w:r>
    </w:p>
    <w:p w14:paraId="5BB93332" w14:textId="7D3798C9" w:rsidR="00394C7F" w:rsidRPr="00394C7F" w:rsidRDefault="007A51EC" w:rsidP="00394C7F">
      <w:pPr>
        <w:pStyle w:val="ab"/>
        <w:contextualSpacing w:val="0"/>
        <w:jc w:val="both"/>
      </w:pPr>
      <w:hyperlink r:id="rId14" w:history="1">
        <w:r w:rsidR="00394C7F" w:rsidRPr="00394C7F">
          <w:t>https://lenta.com/logistika/</w:t>
        </w:r>
      </w:hyperlink>
      <w:r w:rsidR="00394C7F" w:rsidRPr="00394C7F">
        <w:t>   =&gt; Адреса поставки (ссылка внизу страницы)</w:t>
      </w:r>
    </w:p>
    <w:p w14:paraId="6AEDF58E" w14:textId="77777777" w:rsidR="00394C7F" w:rsidRPr="00394C7F" w:rsidRDefault="00394C7F" w:rsidP="00394C7F">
      <w:pPr>
        <w:pStyle w:val="ab"/>
        <w:contextualSpacing w:val="0"/>
        <w:jc w:val="both"/>
      </w:pPr>
    </w:p>
    <w:p w14:paraId="7D9B8B85" w14:textId="77777777" w:rsidR="00394C7F" w:rsidRPr="00394C7F" w:rsidRDefault="001B7191" w:rsidP="00394C7F">
      <w:pPr>
        <w:pStyle w:val="ab"/>
        <w:ind w:left="709"/>
        <w:rPr>
          <w:u w:val="single"/>
        </w:rPr>
      </w:pPr>
      <w:r>
        <w:rPr>
          <w:u w:val="single"/>
        </w:rPr>
        <w:t xml:space="preserve">ВСД, выписанные на площадки отличные от перечисленных в списке не будут привязаны к ХС Лента, а значит не смогут быть приняты и погашены. Такие ВСД приравниваются к отсутствию ВСД на поставку. </w:t>
      </w:r>
      <w:r w:rsidR="00394C7F" w:rsidRPr="00394C7F">
        <w:rPr>
          <w:u w:val="single"/>
        </w:rPr>
        <w:t xml:space="preserve"> </w:t>
      </w:r>
    </w:p>
    <w:p w14:paraId="5344699F" w14:textId="77777777" w:rsidR="00394C7F" w:rsidRPr="005562AF" w:rsidRDefault="00394C7F" w:rsidP="00394C7F">
      <w:pPr>
        <w:pStyle w:val="ab"/>
        <w:contextualSpacing w:val="0"/>
        <w:jc w:val="both"/>
      </w:pPr>
    </w:p>
    <w:p w14:paraId="0294DFCB" w14:textId="36E21FB8" w:rsidR="00061799" w:rsidRPr="00B23637" w:rsidRDefault="003C7905" w:rsidP="003C7905">
      <w:pPr>
        <w:pStyle w:val="ab"/>
        <w:numPr>
          <w:ilvl w:val="1"/>
          <w:numId w:val="2"/>
        </w:numPr>
        <w:autoSpaceDE w:val="0"/>
        <w:autoSpaceDN w:val="0"/>
        <w:rPr>
          <w:rFonts w:ascii="Segoe UI" w:eastAsia="Times New Roman" w:hAnsi="Segoe UI" w:cs="Segoe UI"/>
          <w:color w:val="000000"/>
          <w:sz w:val="20"/>
          <w:szCs w:val="20"/>
          <w:highlight w:val="green"/>
          <w:lang w:eastAsia="ru-RU"/>
        </w:rPr>
      </w:pPr>
      <w:bookmarkStart w:id="3" w:name="_Ref499572791"/>
      <w:r w:rsidRPr="00B23637">
        <w:rPr>
          <w:rFonts w:ascii="Segoe UI" w:eastAsia="Times New Roman" w:hAnsi="Segoe UI" w:cs="Segoe UI"/>
          <w:color w:val="000000"/>
          <w:sz w:val="20"/>
          <w:szCs w:val="20"/>
          <w:highlight w:val="green"/>
          <w:lang w:eastAsia="ru-RU"/>
        </w:rPr>
        <w:t xml:space="preserve">Поставщик и его ИНН в ТТН </w:t>
      </w:r>
      <w:r w:rsidR="00A14718" w:rsidRPr="00B23637">
        <w:rPr>
          <w:rFonts w:ascii="Segoe UI" w:eastAsia="Times New Roman" w:hAnsi="Segoe UI" w:cs="Segoe UI"/>
          <w:color w:val="000000"/>
          <w:sz w:val="20"/>
          <w:szCs w:val="20"/>
          <w:highlight w:val="green"/>
          <w:lang w:eastAsia="ru-RU"/>
        </w:rPr>
        <w:t xml:space="preserve">могут не </w:t>
      </w:r>
      <w:r w:rsidRPr="00B23637">
        <w:rPr>
          <w:rFonts w:ascii="Segoe UI" w:eastAsia="Times New Roman" w:hAnsi="Segoe UI" w:cs="Segoe UI"/>
          <w:color w:val="000000"/>
          <w:sz w:val="20"/>
          <w:szCs w:val="20"/>
          <w:highlight w:val="green"/>
          <w:lang w:eastAsia="ru-RU"/>
        </w:rPr>
        <w:t>совпадать с Хозяйствующим субъектом-отправителем (владельцем продукции) в ЭВСД</w:t>
      </w:r>
      <w:r w:rsidR="00A14718" w:rsidRPr="00B23637">
        <w:rPr>
          <w:rFonts w:ascii="Segoe UI" w:eastAsia="Times New Roman" w:hAnsi="Segoe UI" w:cs="Segoe UI"/>
          <w:color w:val="000000"/>
          <w:sz w:val="20"/>
          <w:szCs w:val="20"/>
          <w:highlight w:val="green"/>
          <w:lang w:eastAsia="ru-RU"/>
        </w:rPr>
        <w:t xml:space="preserve">. </w:t>
      </w:r>
      <w:r w:rsidR="00A14718">
        <w:rPr>
          <w:rFonts w:ascii="Segoe UI" w:eastAsia="Times New Roman" w:hAnsi="Segoe UI" w:cs="Segoe UI"/>
          <w:color w:val="000000"/>
          <w:sz w:val="20"/>
          <w:szCs w:val="20"/>
          <w:highlight w:val="green"/>
          <w:lang w:eastAsia="ru-RU"/>
        </w:rPr>
        <w:t xml:space="preserve">В этом случае для обеспечения обработки документов через интеграцию просим указывать номер заказа в поле </w:t>
      </w:r>
      <w:r w:rsidR="00A14718" w:rsidRPr="00B23637">
        <w:rPr>
          <w:rFonts w:ascii="Segoe UI" w:eastAsia="Times New Roman" w:hAnsi="Segoe UI" w:cs="Segoe UI"/>
          <w:color w:val="000000"/>
          <w:sz w:val="20"/>
          <w:szCs w:val="20"/>
          <w:highlight w:val="green"/>
          <w:lang w:eastAsia="ru-RU"/>
        </w:rPr>
        <w:t>«Связные документы (relatedDocument) \  Номер документа (issueNumber) с указанием :  Тип документа (DocumentType) = 16 (Заказ)»</w:t>
      </w:r>
    </w:p>
    <w:p w14:paraId="245A18DC" w14:textId="77777777" w:rsidR="00621A23" w:rsidRPr="009550BE" w:rsidRDefault="005562AF" w:rsidP="009550BE">
      <w:pPr>
        <w:pStyle w:val="ab"/>
        <w:numPr>
          <w:ilvl w:val="1"/>
          <w:numId w:val="2"/>
        </w:numPr>
        <w:rPr>
          <w:rFonts w:eastAsia="Times New Roman"/>
          <w:b/>
          <w:bCs/>
        </w:rPr>
      </w:pPr>
      <w:r>
        <w:t xml:space="preserve">ВСД должен быть создан на каждую отдельную партию </w:t>
      </w:r>
      <w:r w:rsidR="00D63E3A">
        <w:t xml:space="preserve">каждой </w:t>
      </w:r>
      <w:r>
        <w:t>товарной позиции поставляемой продукции</w:t>
      </w:r>
      <w:r w:rsidR="00663C07">
        <w:t xml:space="preserve"> с указанием номера партии (как в п.</w:t>
      </w:r>
      <w:r w:rsidR="00A369D2">
        <w:fldChar w:fldCharType="begin"/>
      </w:r>
      <w:r w:rsidR="00A369D2">
        <w:instrText xml:space="preserve"> REF _Ref499572752 \r \h </w:instrText>
      </w:r>
      <w:r w:rsidR="00A369D2">
        <w:fldChar w:fldCharType="separate"/>
      </w:r>
      <w:r w:rsidR="00485C48">
        <w:t>5.1</w:t>
      </w:r>
      <w:r w:rsidR="00A369D2">
        <w:fldChar w:fldCharType="end"/>
      </w:r>
      <w:r w:rsidR="00663C07">
        <w:t>)</w:t>
      </w:r>
      <w:r w:rsidR="00210B10">
        <w:t>.</w:t>
      </w:r>
      <w:r w:rsidR="009550BE">
        <w:t xml:space="preserve"> ВСД, выписанные на «товар в ассортименте» технически не смогут быть обработаны, поэтому товар, сопровождаемый таким документом принят не будет. </w:t>
      </w:r>
      <w:r w:rsidR="00663C07">
        <w:t xml:space="preserve"> </w:t>
      </w:r>
    </w:p>
    <w:p w14:paraId="3902E34C" w14:textId="77777777" w:rsidR="005562AF" w:rsidRPr="005C31F2" w:rsidRDefault="00663C07" w:rsidP="00F25952">
      <w:pPr>
        <w:pStyle w:val="ab"/>
        <w:numPr>
          <w:ilvl w:val="1"/>
          <w:numId w:val="2"/>
        </w:numPr>
        <w:rPr>
          <w:rFonts w:eastAsia="Times New Roman"/>
          <w:b/>
          <w:bCs/>
        </w:rPr>
      </w:pPr>
      <w:r w:rsidRPr="00663C07">
        <w:rPr>
          <w:rFonts w:eastAsia="Times New Roman"/>
        </w:rPr>
        <w:t>Номер партии (</w:t>
      </w:r>
      <w:r w:rsidRPr="00663C07">
        <w:rPr>
          <w:rFonts w:eastAsia="Times New Roman"/>
          <w:lang w:val="en-US"/>
        </w:rPr>
        <w:t>BatchNumber</w:t>
      </w:r>
      <w:r w:rsidR="009D2915" w:rsidRPr="002375D6">
        <w:rPr>
          <w:rFonts w:eastAsia="Times New Roman"/>
        </w:rPr>
        <w:t xml:space="preserve">) </w:t>
      </w:r>
      <w:r w:rsidR="009D2915" w:rsidRPr="0045301E">
        <w:rPr>
          <w:rFonts w:eastAsia="Times New Roman"/>
          <w:b/>
        </w:rPr>
        <w:t xml:space="preserve">должен </w:t>
      </w:r>
      <w:bookmarkEnd w:id="3"/>
      <w:r w:rsidR="00621A23" w:rsidRPr="0045301E">
        <w:rPr>
          <w:rFonts w:eastAsia="Times New Roman"/>
          <w:b/>
        </w:rPr>
        <w:t>быть единым в рамках ВСД</w:t>
      </w:r>
      <w:r w:rsidR="00621A23">
        <w:rPr>
          <w:rFonts w:eastAsia="Times New Roman"/>
        </w:rPr>
        <w:t xml:space="preserve"> и указан в поле «</w:t>
      </w:r>
      <w:r w:rsidR="00621A23" w:rsidRPr="00621A23">
        <w:rPr>
          <w:rFonts w:eastAsia="Times New Roman"/>
        </w:rPr>
        <w:t>Номер производственной партии</w:t>
      </w:r>
      <w:r w:rsidR="00621A23">
        <w:rPr>
          <w:rFonts w:eastAsia="Times New Roman"/>
        </w:rPr>
        <w:t>»</w:t>
      </w:r>
      <w:r w:rsidR="00621A23" w:rsidRPr="00621A23">
        <w:rPr>
          <w:rFonts w:eastAsia="Times New Roman"/>
        </w:rPr>
        <w:t xml:space="preserve"> </w:t>
      </w:r>
      <w:r w:rsidR="00621A23">
        <w:rPr>
          <w:rFonts w:eastAsia="Times New Roman"/>
        </w:rPr>
        <w:t xml:space="preserve">(в </w:t>
      </w:r>
      <w:r w:rsidR="00621A23">
        <w:rPr>
          <w:rFonts w:eastAsia="Times New Roman"/>
          <w:lang w:val="en-US"/>
        </w:rPr>
        <w:t>API</w:t>
      </w:r>
      <w:r w:rsidR="00621A23" w:rsidRPr="0045301E">
        <w:rPr>
          <w:rFonts w:eastAsia="Times New Roman"/>
        </w:rPr>
        <w:t xml:space="preserve"> 2.0 </w:t>
      </w:r>
      <w:r w:rsidR="00621A23">
        <w:rPr>
          <w:rFonts w:eastAsia="Times New Roman"/>
        </w:rPr>
        <w:t>–</w:t>
      </w:r>
      <w:r w:rsidR="00621A23" w:rsidRPr="0045301E">
        <w:rPr>
          <w:rFonts w:eastAsia="Times New Roman"/>
        </w:rPr>
        <w:t xml:space="preserve"> </w:t>
      </w:r>
      <w:r w:rsidR="00621A23">
        <w:rPr>
          <w:rFonts w:eastAsia="Times New Roman"/>
          <w:lang w:val="en-US"/>
        </w:rPr>
        <w:t>batchID</w:t>
      </w:r>
      <w:r w:rsidR="00621A23" w:rsidRPr="0045301E">
        <w:rPr>
          <w:rFonts w:eastAsia="Times New Roman"/>
        </w:rPr>
        <w:t>)</w:t>
      </w:r>
      <w:r w:rsidR="00621A23">
        <w:rPr>
          <w:rFonts w:eastAsia="Times New Roman"/>
        </w:rPr>
        <w:t xml:space="preserve">, либо, если это невозможно (например, в случае использования </w:t>
      </w:r>
      <w:r w:rsidR="00621A23">
        <w:rPr>
          <w:rFonts w:eastAsia="Times New Roman"/>
          <w:lang w:val="en-US"/>
        </w:rPr>
        <w:t>API</w:t>
      </w:r>
      <w:r w:rsidR="00621A23" w:rsidRPr="0045301E">
        <w:rPr>
          <w:rFonts w:eastAsia="Times New Roman"/>
        </w:rPr>
        <w:t xml:space="preserve"> 1.4)</w:t>
      </w:r>
      <w:r w:rsidR="00621A23">
        <w:rPr>
          <w:rFonts w:eastAsia="Times New Roman"/>
        </w:rPr>
        <w:t xml:space="preserve">, то в сведениях по упаковке, как маркировка с типом </w:t>
      </w:r>
      <w:r w:rsidR="00621A23" w:rsidRPr="0045301E">
        <w:rPr>
          <w:rFonts w:eastAsia="Times New Roman"/>
        </w:rPr>
        <w:t>“</w:t>
      </w:r>
      <w:r w:rsidR="00621A23">
        <w:rPr>
          <w:rFonts w:eastAsia="Times New Roman"/>
          <w:lang w:val="en-US"/>
        </w:rPr>
        <w:t>BN</w:t>
      </w:r>
      <w:r w:rsidR="00621A23" w:rsidRPr="0045301E">
        <w:rPr>
          <w:rFonts w:eastAsia="Times New Roman"/>
        </w:rPr>
        <w:t>” (</w:t>
      </w:r>
      <w:r w:rsidR="005C31F2">
        <w:rPr>
          <w:rFonts w:eastAsia="Times New Roman"/>
        </w:rPr>
        <w:t xml:space="preserve">поля </w:t>
      </w:r>
      <w:r w:rsidR="00DD4F08">
        <w:rPr>
          <w:rFonts w:eastAsia="Times New Roman"/>
          <w:lang w:val="en-US"/>
        </w:rPr>
        <w:t>productMarkingList</w:t>
      </w:r>
      <w:r w:rsidR="00DD4F08" w:rsidRPr="0045301E">
        <w:rPr>
          <w:rFonts w:eastAsia="Times New Roman"/>
        </w:rPr>
        <w:t xml:space="preserve"> </w:t>
      </w:r>
      <w:r w:rsidR="005C31F2">
        <w:rPr>
          <w:rFonts w:eastAsia="Times New Roman"/>
        </w:rPr>
        <w:t xml:space="preserve">в </w:t>
      </w:r>
      <w:r w:rsidR="00621A23">
        <w:rPr>
          <w:rFonts w:eastAsia="Times New Roman"/>
          <w:lang w:val="en-US"/>
        </w:rPr>
        <w:t>API</w:t>
      </w:r>
      <w:r w:rsidR="00621A23" w:rsidRPr="0045301E">
        <w:rPr>
          <w:rFonts w:eastAsia="Times New Roman"/>
        </w:rPr>
        <w:t xml:space="preserve"> 1.4</w:t>
      </w:r>
      <w:r w:rsidR="005C31F2" w:rsidRPr="0045301E">
        <w:rPr>
          <w:rFonts w:eastAsia="Times New Roman"/>
        </w:rPr>
        <w:t>;</w:t>
      </w:r>
      <w:r w:rsidR="005C31F2">
        <w:rPr>
          <w:rFonts w:eastAsia="Times New Roman"/>
        </w:rPr>
        <w:t xml:space="preserve"> </w:t>
      </w:r>
      <w:r w:rsidR="00621A23">
        <w:rPr>
          <w:rFonts w:eastAsia="Times New Roman"/>
          <w:lang w:val="en-US"/>
        </w:rPr>
        <w:t>packageList</w:t>
      </w:r>
      <w:r w:rsidR="005C31F2">
        <w:rPr>
          <w:rFonts w:eastAsia="Times New Roman"/>
        </w:rPr>
        <w:t>-</w:t>
      </w:r>
      <w:r w:rsidR="00621A23">
        <w:rPr>
          <w:rFonts w:eastAsia="Times New Roman"/>
          <w:lang w:val="en-US"/>
        </w:rPr>
        <w:t>package</w:t>
      </w:r>
      <w:r w:rsidR="005C31F2">
        <w:rPr>
          <w:rFonts w:eastAsia="Times New Roman"/>
        </w:rPr>
        <w:t>-</w:t>
      </w:r>
      <w:r w:rsidR="00621A23">
        <w:rPr>
          <w:rFonts w:eastAsia="Times New Roman"/>
          <w:lang w:val="en-US"/>
        </w:rPr>
        <w:t>productMarks</w:t>
      </w:r>
      <w:r w:rsidR="005C31F2">
        <w:rPr>
          <w:rFonts w:eastAsia="Times New Roman"/>
        </w:rPr>
        <w:t xml:space="preserve"> в </w:t>
      </w:r>
      <w:r w:rsidR="005C31F2">
        <w:rPr>
          <w:rFonts w:eastAsia="Times New Roman"/>
          <w:lang w:val="en-US"/>
        </w:rPr>
        <w:t>API</w:t>
      </w:r>
      <w:r w:rsidR="005C31F2" w:rsidRPr="0045301E">
        <w:rPr>
          <w:rFonts w:eastAsia="Times New Roman"/>
        </w:rPr>
        <w:t xml:space="preserve"> 2.0)</w:t>
      </w:r>
      <w:r w:rsidR="00621A23" w:rsidRPr="0045301E">
        <w:rPr>
          <w:rFonts w:eastAsia="Times New Roman"/>
        </w:rPr>
        <w:t xml:space="preserve"> </w:t>
      </w:r>
    </w:p>
    <w:p w14:paraId="3ED6BDAA" w14:textId="77777777" w:rsidR="00285B53" w:rsidRDefault="00DA7BF0" w:rsidP="00854B9C">
      <w:pPr>
        <w:pStyle w:val="ab"/>
        <w:numPr>
          <w:ilvl w:val="1"/>
          <w:numId w:val="2"/>
        </w:numPr>
        <w:contextualSpacing w:val="0"/>
        <w:jc w:val="both"/>
      </w:pPr>
      <w:bookmarkStart w:id="4" w:name="_Ref499546607"/>
      <w:r>
        <w:t>Товарная позиция электронного ВДС должна содержать идентификатор</w:t>
      </w:r>
      <w:r w:rsidR="006E6B2C">
        <w:t xml:space="preserve"> </w:t>
      </w:r>
      <w:r w:rsidR="00285B53">
        <w:t xml:space="preserve">товара: зарегистрированный в справочнике </w:t>
      </w:r>
      <w:r w:rsidR="00285B53">
        <w:rPr>
          <w:lang w:val="en-US"/>
        </w:rPr>
        <w:t>GUID</w:t>
      </w:r>
      <w:r w:rsidR="00285B53" w:rsidRPr="002375D6">
        <w:t xml:space="preserve"> </w:t>
      </w:r>
      <w:r w:rsidR="00174C2E">
        <w:t xml:space="preserve">наименования продукции </w:t>
      </w:r>
      <w:r w:rsidR="00285B53">
        <w:t xml:space="preserve"> или его </w:t>
      </w:r>
      <w:r w:rsidR="00285B53">
        <w:rPr>
          <w:lang w:val="en-US"/>
        </w:rPr>
        <w:t>GTIN</w:t>
      </w:r>
      <w:r w:rsidR="00285B53">
        <w:t xml:space="preserve"> в соответствие с указанным далее.</w:t>
      </w:r>
      <w:bookmarkEnd w:id="4"/>
    </w:p>
    <w:p w14:paraId="4F37018B" w14:textId="77777777" w:rsidR="00D72EB8" w:rsidRDefault="00D72EB8">
      <w:pPr>
        <w:pStyle w:val="ab"/>
        <w:numPr>
          <w:ilvl w:val="2"/>
          <w:numId w:val="2"/>
        </w:numPr>
        <w:ind w:left="1843"/>
        <w:jc w:val="both"/>
      </w:pPr>
      <w:r>
        <w:t>Для поставщиков, работающих в Меркурий через веб-версию или интеграционный шлюз версии 2.0 или старше:</w:t>
      </w:r>
    </w:p>
    <w:p w14:paraId="0C4302B9" w14:textId="77777777" w:rsidR="00D72EB8" w:rsidRDefault="00D72EB8" w:rsidP="002375D6">
      <w:pPr>
        <w:pStyle w:val="ab"/>
        <w:numPr>
          <w:ilvl w:val="0"/>
          <w:numId w:val="5"/>
        </w:numPr>
        <w:ind w:left="2410"/>
        <w:contextualSpacing w:val="0"/>
        <w:jc w:val="both"/>
      </w:pPr>
      <w:r>
        <w:t>ВСД должен быть оформлен с указанием 4 уровня номенклатуры из справочника Меркурий</w:t>
      </w:r>
      <w:r w:rsidR="001E5B1A">
        <w:t xml:space="preserve"> (</w:t>
      </w:r>
      <w:r w:rsidRPr="002375D6">
        <w:t xml:space="preserve">GUID </w:t>
      </w:r>
      <w:r w:rsidR="00C33A97">
        <w:t xml:space="preserve">наименования продукции  </w:t>
      </w:r>
      <w:r w:rsidR="001E5B1A">
        <w:t>должен быть</w:t>
      </w:r>
      <w:r>
        <w:t xml:space="preserve"> предварительно передан Ленте</w:t>
      </w:r>
      <w:r w:rsidR="001E5B1A">
        <w:t>)</w:t>
      </w:r>
    </w:p>
    <w:p w14:paraId="01CC22CA" w14:textId="77777777" w:rsidR="00D72EB8" w:rsidRDefault="00D37E30" w:rsidP="002375D6">
      <w:pPr>
        <w:pStyle w:val="ab"/>
        <w:numPr>
          <w:ilvl w:val="0"/>
          <w:numId w:val="5"/>
        </w:numPr>
        <w:ind w:left="2410"/>
        <w:contextualSpacing w:val="0"/>
        <w:jc w:val="both"/>
      </w:pPr>
      <w:r>
        <w:t>Номенклатура из справочника Меркурий может быть указана как в сведениях о происхождении продукции (в Ветис.</w:t>
      </w:r>
      <w:r w:rsidRPr="002375D6">
        <w:t xml:space="preserve">API </w:t>
      </w:r>
      <w:r>
        <w:t xml:space="preserve">поле </w:t>
      </w:r>
      <w:r w:rsidRPr="002375D6">
        <w:t>origin-productItem-guid</w:t>
      </w:r>
      <w:r>
        <w:t xml:space="preserve">), так и в сведениях об отгружаемой продукции </w:t>
      </w:r>
      <w:r w:rsidRPr="002375D6">
        <w:t>(consignment-productItem-guid)</w:t>
      </w:r>
    </w:p>
    <w:p w14:paraId="0F5F5FF9" w14:textId="77777777" w:rsidR="00D72EB8" w:rsidRDefault="00D72EB8" w:rsidP="002375D6">
      <w:pPr>
        <w:pStyle w:val="ab"/>
        <w:numPr>
          <w:ilvl w:val="0"/>
          <w:numId w:val="5"/>
        </w:numPr>
        <w:ind w:left="2410"/>
        <w:contextualSpacing w:val="0"/>
        <w:jc w:val="both"/>
      </w:pPr>
      <w:r>
        <w:t>В исключительных случаях</w:t>
      </w:r>
      <w:r w:rsidR="00D37E30">
        <w:t xml:space="preserve"> </w:t>
      </w:r>
      <w:r>
        <w:t>при невозможности оформления</w:t>
      </w:r>
      <w:r w:rsidR="00D37E30" w:rsidRPr="002375D6">
        <w:t xml:space="preserve"> </w:t>
      </w:r>
      <w:r w:rsidR="00D37E30">
        <w:t xml:space="preserve">ВСД с указанием номенклатуры из справочника </w:t>
      </w:r>
      <w:r w:rsidR="00D37E30" w:rsidRPr="002375D6">
        <w:t>(</w:t>
      </w:r>
      <w:r w:rsidR="00D37E30" w:rsidRPr="009404B0">
        <w:rPr>
          <w:b/>
        </w:rPr>
        <w:t>только при согласовании с Лентой</w:t>
      </w:r>
      <w:r w:rsidR="00D37E30" w:rsidRPr="002375D6">
        <w:t>)</w:t>
      </w:r>
      <w:r w:rsidR="00D37E30">
        <w:t xml:space="preserve"> в сведениях об отгружаемой продукции в поле «</w:t>
      </w:r>
      <w:r w:rsidR="00D37E30" w:rsidRPr="002375D6">
        <w:t xml:space="preserve">GTIN </w:t>
      </w:r>
      <w:r w:rsidR="00D37E30">
        <w:t>Номенклатуры»</w:t>
      </w:r>
      <w:r w:rsidR="00D37E30" w:rsidRPr="002375D6">
        <w:t xml:space="preserve"> (</w:t>
      </w:r>
      <w:r w:rsidR="00D37E30">
        <w:t xml:space="preserve">в </w:t>
      </w:r>
      <w:r w:rsidR="00D37E30" w:rsidRPr="002375D6">
        <w:t xml:space="preserve">API </w:t>
      </w:r>
      <w:r w:rsidR="00D37E30">
        <w:t>–</w:t>
      </w:r>
      <w:r w:rsidR="00D37E30" w:rsidRPr="002375D6">
        <w:t xml:space="preserve"> consignment-productItem-globalID)</w:t>
      </w:r>
      <w:r w:rsidR="00D37E30">
        <w:t xml:space="preserve"> </w:t>
      </w:r>
      <w:r w:rsidR="009404B0">
        <w:t xml:space="preserve">требуется </w:t>
      </w:r>
      <w:r w:rsidR="00D37E30">
        <w:t>указать штрих-код товара (</w:t>
      </w:r>
      <w:r w:rsidR="009404B0">
        <w:t xml:space="preserve">допускается штучный, весовой или коробочный </w:t>
      </w:r>
      <w:r w:rsidR="00D37E30">
        <w:t>штрих-код</w:t>
      </w:r>
      <w:r w:rsidR="009404B0">
        <w:t>, при условии, что он</w:t>
      </w:r>
      <w:r w:rsidR="00D37E30">
        <w:t xml:space="preserve"> заранее передан Ленте)</w:t>
      </w:r>
    </w:p>
    <w:p w14:paraId="58F19CF6" w14:textId="77777777" w:rsidR="009404B0" w:rsidRDefault="009404B0" w:rsidP="009404B0">
      <w:pPr>
        <w:pStyle w:val="ab"/>
        <w:numPr>
          <w:ilvl w:val="2"/>
          <w:numId w:val="2"/>
        </w:numPr>
        <w:ind w:left="1843"/>
        <w:jc w:val="both"/>
      </w:pPr>
      <w:r>
        <w:lastRenderedPageBreak/>
        <w:t>Для поставщиков, работающих в Меркурий через интеграционный шлюз версии 1.4:</w:t>
      </w:r>
    </w:p>
    <w:p w14:paraId="481F817A" w14:textId="77777777" w:rsidR="009404B0" w:rsidRDefault="009404B0" w:rsidP="002375D6">
      <w:pPr>
        <w:pStyle w:val="ab"/>
        <w:numPr>
          <w:ilvl w:val="0"/>
          <w:numId w:val="5"/>
        </w:numPr>
        <w:ind w:left="2410"/>
        <w:contextualSpacing w:val="0"/>
        <w:jc w:val="both"/>
      </w:pPr>
      <w:r>
        <w:t xml:space="preserve">В позиции ВСД в поле </w:t>
      </w:r>
      <w:r>
        <w:rPr>
          <w:lang w:val="en-US"/>
        </w:rPr>
        <w:t>productCode</w:t>
      </w:r>
      <w:r w:rsidRPr="002375D6">
        <w:t xml:space="preserve"> </w:t>
      </w:r>
      <w:r>
        <w:t xml:space="preserve">требуется указать штрих-код товара (допускается штучный, весовой или коробочный штрих-код, при условии, что он </w:t>
      </w:r>
      <w:r w:rsidR="00F25952">
        <w:t>заведен в учетную систему Ленты в момент прихода</w:t>
      </w:r>
      <w:r>
        <w:t>)</w:t>
      </w:r>
    </w:p>
    <w:p w14:paraId="7BB705AD" w14:textId="77777777" w:rsidR="009404B0" w:rsidRPr="00666B40" w:rsidRDefault="009404B0" w:rsidP="009404B0">
      <w:pPr>
        <w:ind w:left="708"/>
        <w:jc w:val="both"/>
        <w:rPr>
          <w:u w:val="single"/>
        </w:rPr>
      </w:pPr>
      <w:r w:rsidRPr="009C5F93">
        <w:rPr>
          <w:u w:val="single"/>
        </w:rPr>
        <w:t xml:space="preserve">Обращаем внимание, что идентификация товара по </w:t>
      </w:r>
      <w:r w:rsidRPr="009C5F93">
        <w:rPr>
          <w:u w:val="single"/>
          <w:lang w:val="en-US"/>
        </w:rPr>
        <w:t>GUID</w:t>
      </w:r>
      <w:r>
        <w:rPr>
          <w:u w:val="single"/>
        </w:rPr>
        <w:t xml:space="preserve"> </w:t>
      </w:r>
      <w:r w:rsidR="00C33A97">
        <w:rPr>
          <w:u w:val="single"/>
        </w:rPr>
        <w:t xml:space="preserve">наименования продукции </w:t>
      </w:r>
      <w:r>
        <w:rPr>
          <w:u w:val="single"/>
        </w:rPr>
        <w:t>позволит ускорить приёмку</w:t>
      </w:r>
      <w:r w:rsidR="00666B40">
        <w:rPr>
          <w:u w:val="single"/>
        </w:rPr>
        <w:t xml:space="preserve"> </w:t>
      </w:r>
      <w:r w:rsidR="00666B40" w:rsidRPr="002375D6">
        <w:t xml:space="preserve">(передача </w:t>
      </w:r>
      <w:r w:rsidR="00666B40" w:rsidRPr="002375D6">
        <w:rPr>
          <w:lang w:val="en-US"/>
        </w:rPr>
        <w:t>GUID</w:t>
      </w:r>
      <w:r w:rsidR="00666B40" w:rsidRPr="002375D6">
        <w:t xml:space="preserve"> поддерживается в веб-интерфейсе и в </w:t>
      </w:r>
      <w:r w:rsidR="00666B40" w:rsidRPr="002375D6">
        <w:rPr>
          <w:lang w:val="en-US"/>
        </w:rPr>
        <w:t>API</w:t>
      </w:r>
      <w:r w:rsidR="00666B40" w:rsidRPr="002375D6">
        <w:t xml:space="preserve"> версии 2.0 и выше</w:t>
      </w:r>
      <w:r w:rsidR="00666B40">
        <w:t>).</w:t>
      </w:r>
    </w:p>
    <w:p w14:paraId="3761AE51" w14:textId="77777777" w:rsidR="009404B0" w:rsidRDefault="009404B0" w:rsidP="009404B0">
      <w:pPr>
        <w:ind w:left="708"/>
        <w:jc w:val="both"/>
        <w:rPr>
          <w:u w:val="single"/>
        </w:rPr>
      </w:pPr>
    </w:p>
    <w:p w14:paraId="396925A1" w14:textId="77777777" w:rsidR="00204265" w:rsidRDefault="00204265" w:rsidP="00204265">
      <w:pPr>
        <w:pStyle w:val="ab"/>
        <w:numPr>
          <w:ilvl w:val="1"/>
          <w:numId w:val="2"/>
        </w:numPr>
        <w:contextualSpacing w:val="0"/>
        <w:jc w:val="both"/>
      </w:pPr>
      <w:r>
        <w:t>Электронный ВСД должен быть</w:t>
      </w:r>
      <w:r w:rsidRPr="00204265">
        <w:t xml:space="preserve"> </w:t>
      </w:r>
      <w:r>
        <w:t>сформирован в одном экземпляре, на одну партию одного товара</w:t>
      </w:r>
      <w:r w:rsidR="00DA7310">
        <w:t xml:space="preserve"> (</w:t>
      </w:r>
      <w:r w:rsidR="00DA7310" w:rsidRPr="00DA7310">
        <w:rPr>
          <w:b/>
          <w:u w:val="single"/>
        </w:rPr>
        <w:t>товар с одной датой производства</w:t>
      </w:r>
      <w:r w:rsidR="00DA7310">
        <w:t>)</w:t>
      </w:r>
      <w:r>
        <w:t xml:space="preserve"> к одной поставке (ТТН), например: </w:t>
      </w:r>
    </w:p>
    <w:tbl>
      <w:tblPr>
        <w:tblStyle w:val="a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134"/>
        <w:gridCol w:w="2126"/>
        <w:gridCol w:w="1559"/>
      </w:tblGrid>
      <w:tr w:rsidR="00204265" w14:paraId="2F3E6DFB" w14:textId="77777777" w:rsidTr="00204265">
        <w:trPr>
          <w:trHeight w:val="269"/>
        </w:trPr>
        <w:tc>
          <w:tcPr>
            <w:tcW w:w="900" w:type="dxa"/>
            <w:vMerge w:val="restart"/>
            <w:vAlign w:val="center"/>
          </w:tcPr>
          <w:p w14:paraId="11D560EA" w14:textId="77777777" w:rsidR="00204265" w:rsidRPr="00204265" w:rsidRDefault="00204265" w:rsidP="00204265">
            <w:pPr>
              <w:pStyle w:val="ab"/>
              <w:ind w:left="0"/>
              <w:contextualSpacing w:val="0"/>
              <w:jc w:val="center"/>
              <w:rPr>
                <w:lang w:val="en-US"/>
              </w:rPr>
            </w:pPr>
            <w:r>
              <w:t>ТТН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1134" w:type="dxa"/>
            <w:vMerge w:val="restart"/>
            <w:vAlign w:val="center"/>
          </w:tcPr>
          <w:p w14:paraId="41F3B92A" w14:textId="77777777" w:rsidR="00204265" w:rsidRPr="00204265" w:rsidRDefault="00204265" w:rsidP="00204265">
            <w:pPr>
              <w:pStyle w:val="ab"/>
              <w:ind w:left="0"/>
              <w:contextualSpacing w:val="0"/>
              <w:jc w:val="center"/>
              <w:rPr>
                <w:lang w:val="en-US"/>
              </w:rPr>
            </w:pPr>
            <w:r>
              <w:t>Товар Х</w:t>
            </w:r>
            <w:r>
              <w:rPr>
                <w:lang w:val="en-US"/>
              </w:rPr>
              <w:t>=</w:t>
            </w:r>
          </w:p>
        </w:tc>
        <w:tc>
          <w:tcPr>
            <w:tcW w:w="2126" w:type="dxa"/>
            <w:vAlign w:val="center"/>
          </w:tcPr>
          <w:p w14:paraId="3E135706" w14:textId="77777777" w:rsidR="00C21CE9" w:rsidRDefault="00C21CE9" w:rsidP="00204265">
            <w:pPr>
              <w:pStyle w:val="ab"/>
              <w:ind w:left="0"/>
              <w:contextualSpacing w:val="0"/>
              <w:jc w:val="center"/>
            </w:pPr>
          </w:p>
          <w:p w14:paraId="06FE680F" w14:textId="77777777" w:rsidR="00204265" w:rsidRPr="00204265" w:rsidRDefault="00204265" w:rsidP="00204265">
            <w:pPr>
              <w:pStyle w:val="ab"/>
              <w:ind w:left="0"/>
              <w:contextualSpacing w:val="0"/>
              <w:jc w:val="center"/>
              <w:rPr>
                <w:lang w:val="en-US"/>
              </w:rPr>
            </w:pPr>
            <w:r>
              <w:t>Дата произ-ва Х.</w:t>
            </w:r>
            <w:r>
              <w:rPr>
                <w:lang w:val="en-US"/>
              </w:rPr>
              <w:t>1 =</w:t>
            </w:r>
          </w:p>
        </w:tc>
        <w:tc>
          <w:tcPr>
            <w:tcW w:w="1559" w:type="dxa"/>
            <w:vAlign w:val="center"/>
          </w:tcPr>
          <w:p w14:paraId="68EAC9FC" w14:textId="77777777" w:rsidR="00C21CE9" w:rsidRDefault="00C21CE9" w:rsidP="00204265">
            <w:pPr>
              <w:pStyle w:val="ab"/>
              <w:ind w:left="0"/>
              <w:contextualSpacing w:val="0"/>
            </w:pPr>
          </w:p>
          <w:p w14:paraId="1253ADC7" w14:textId="77777777" w:rsidR="00204265" w:rsidRPr="00204265" w:rsidRDefault="00204265" w:rsidP="00204265">
            <w:pPr>
              <w:pStyle w:val="ab"/>
              <w:ind w:left="0"/>
              <w:contextualSpacing w:val="0"/>
            </w:pPr>
            <w:r>
              <w:t>ЭВСД Х.</w:t>
            </w:r>
            <w:r>
              <w:rPr>
                <w:lang w:val="en-US"/>
              </w:rPr>
              <w:t>1</w:t>
            </w:r>
            <w:r w:rsidRPr="00204265">
              <w:t>.</w:t>
            </w:r>
            <w:r>
              <w:rPr>
                <w:lang w:val="en-US"/>
              </w:rPr>
              <w:t>1</w:t>
            </w:r>
          </w:p>
        </w:tc>
      </w:tr>
      <w:tr w:rsidR="00204265" w:rsidRPr="00864218" w14:paraId="5FCD980C" w14:textId="77777777" w:rsidTr="00204265">
        <w:trPr>
          <w:trHeight w:val="269"/>
        </w:trPr>
        <w:tc>
          <w:tcPr>
            <w:tcW w:w="900" w:type="dxa"/>
            <w:vMerge/>
            <w:vAlign w:val="center"/>
          </w:tcPr>
          <w:p w14:paraId="090E02FD" w14:textId="77777777" w:rsidR="00204265" w:rsidRDefault="00204265" w:rsidP="00204265">
            <w:pPr>
              <w:pStyle w:val="ab"/>
              <w:ind w:left="0"/>
              <w:contextualSpacing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79955E5A" w14:textId="77777777" w:rsidR="00204265" w:rsidRDefault="00204265" w:rsidP="00204265">
            <w:pPr>
              <w:pStyle w:val="ab"/>
              <w:ind w:left="0"/>
              <w:contextualSpacing w:val="0"/>
              <w:jc w:val="center"/>
            </w:pPr>
          </w:p>
        </w:tc>
        <w:tc>
          <w:tcPr>
            <w:tcW w:w="2126" w:type="dxa"/>
            <w:vAlign w:val="center"/>
          </w:tcPr>
          <w:p w14:paraId="7251969B" w14:textId="77777777" w:rsidR="00204265" w:rsidRPr="00204265" w:rsidRDefault="00204265" w:rsidP="00204265">
            <w:pPr>
              <w:pStyle w:val="ab"/>
              <w:ind w:left="0"/>
              <w:contextualSpacing w:val="0"/>
              <w:jc w:val="center"/>
              <w:rPr>
                <w:lang w:val="en-US"/>
              </w:rPr>
            </w:pPr>
            <w:r>
              <w:t>Дата произ-ва Х.</w:t>
            </w:r>
            <w:r w:rsidRPr="00204265">
              <w:t>2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1559" w:type="dxa"/>
            <w:vAlign w:val="center"/>
          </w:tcPr>
          <w:p w14:paraId="3F0BB883" w14:textId="77777777" w:rsidR="00433512" w:rsidRDefault="00433512" w:rsidP="00204265">
            <w:pPr>
              <w:pStyle w:val="ab"/>
              <w:ind w:left="0"/>
              <w:contextualSpacing w:val="0"/>
            </w:pPr>
          </w:p>
          <w:p w14:paraId="3FB24B56" w14:textId="77777777" w:rsidR="00204265" w:rsidRDefault="00204265" w:rsidP="00204265">
            <w:pPr>
              <w:pStyle w:val="ab"/>
              <w:ind w:left="0"/>
              <w:contextualSpacing w:val="0"/>
            </w:pPr>
            <w:r>
              <w:t>ЭВСД Х.</w:t>
            </w:r>
            <w:r>
              <w:rPr>
                <w:lang w:val="en-US"/>
              </w:rPr>
              <w:t>2</w:t>
            </w:r>
            <w:r w:rsidRPr="00204265">
              <w:t>.</w:t>
            </w:r>
            <w:r>
              <w:rPr>
                <w:lang w:val="en-US"/>
              </w:rPr>
              <w:t>2</w:t>
            </w:r>
          </w:p>
          <w:p w14:paraId="3601029A" w14:textId="77777777" w:rsidR="001952A4" w:rsidRPr="001952A4" w:rsidRDefault="001952A4" w:rsidP="00204265">
            <w:pPr>
              <w:pStyle w:val="ab"/>
              <w:ind w:left="0"/>
              <w:contextualSpacing w:val="0"/>
            </w:pPr>
          </w:p>
        </w:tc>
      </w:tr>
    </w:tbl>
    <w:p w14:paraId="6D4EF6D9" w14:textId="77777777" w:rsidR="00864218" w:rsidRDefault="00864218" w:rsidP="002375D6">
      <w:pPr>
        <w:jc w:val="both"/>
      </w:pPr>
      <w:r>
        <w:tab/>
      </w:r>
      <w:bookmarkStart w:id="5" w:name="_Hlk499572156"/>
      <w:r>
        <w:t>Не допускается:</w:t>
      </w:r>
    </w:p>
    <w:p w14:paraId="0960D1A8" w14:textId="77777777" w:rsidR="00864218" w:rsidRDefault="0047764E" w:rsidP="00F651EC">
      <w:pPr>
        <w:pStyle w:val="ab"/>
        <w:numPr>
          <w:ilvl w:val="0"/>
          <w:numId w:val="5"/>
        </w:numPr>
        <w:contextualSpacing w:val="0"/>
        <w:jc w:val="both"/>
      </w:pPr>
      <w:r>
        <w:t>Указание даты изготовления текстом или в виде интервала</w:t>
      </w:r>
    </w:p>
    <w:p w14:paraId="6257C005" w14:textId="77777777" w:rsidR="005C31F2" w:rsidRDefault="005C31F2" w:rsidP="00F651EC">
      <w:pPr>
        <w:pStyle w:val="ab"/>
        <w:numPr>
          <w:ilvl w:val="0"/>
          <w:numId w:val="5"/>
        </w:numPr>
        <w:contextualSpacing w:val="0"/>
        <w:jc w:val="both"/>
      </w:pPr>
      <w:r>
        <w:t>Указание срока годности текстов или в виде интервала</w:t>
      </w:r>
    </w:p>
    <w:p w14:paraId="5B6E5D2D" w14:textId="77777777" w:rsidR="00F651EC" w:rsidRDefault="00BE27E5" w:rsidP="00F651EC">
      <w:pPr>
        <w:pStyle w:val="ab"/>
        <w:numPr>
          <w:ilvl w:val="0"/>
          <w:numId w:val="5"/>
        </w:numPr>
        <w:contextualSpacing w:val="0"/>
        <w:jc w:val="both"/>
      </w:pPr>
      <w:r>
        <w:t>О</w:t>
      </w:r>
      <w:r w:rsidR="00864218">
        <w:t>формление нескольких ВСД на одну и ту же дату производства</w:t>
      </w:r>
      <w:bookmarkEnd w:id="5"/>
      <w:r w:rsidR="003E53F6">
        <w:t xml:space="preserve"> в одной поставке</w:t>
      </w:r>
    </w:p>
    <w:p w14:paraId="33F96DA0" w14:textId="77777777" w:rsidR="009550BE" w:rsidRDefault="009550BE" w:rsidP="00F651EC">
      <w:pPr>
        <w:pStyle w:val="ab"/>
        <w:numPr>
          <w:ilvl w:val="0"/>
          <w:numId w:val="5"/>
        </w:numPr>
        <w:contextualSpacing w:val="0"/>
        <w:jc w:val="both"/>
      </w:pPr>
      <w:r>
        <w:t>Оформление ВСД на «товар в ассортименте»</w:t>
      </w:r>
    </w:p>
    <w:p w14:paraId="02EF6AA5" w14:textId="77777777" w:rsidR="003E083F" w:rsidRPr="002C0AC6" w:rsidRDefault="003F65D1" w:rsidP="00A228EF">
      <w:pPr>
        <w:pStyle w:val="ab"/>
        <w:numPr>
          <w:ilvl w:val="1"/>
          <w:numId w:val="2"/>
        </w:numPr>
        <w:contextualSpacing w:val="0"/>
        <w:jc w:val="both"/>
        <w:rPr>
          <w:b/>
          <w:u w:val="single"/>
        </w:rPr>
      </w:pPr>
      <w:r w:rsidRPr="00B23637">
        <w:rPr>
          <w:b/>
          <w:u w:val="single"/>
        </w:rPr>
        <w:t xml:space="preserve">В электронном ВСД должен быть обязательно заполнен номер транспортного средства, </w:t>
      </w:r>
      <w:r w:rsidR="000A0FB3" w:rsidRPr="00B23637">
        <w:rPr>
          <w:b/>
          <w:u w:val="single"/>
        </w:rPr>
        <w:t>которы</w:t>
      </w:r>
      <w:r w:rsidRPr="00B23637">
        <w:rPr>
          <w:b/>
          <w:u w:val="single"/>
        </w:rPr>
        <w:t>м выполняется перевозка. При оформлении ЭВСД с указанием пунктов перегрузки – номер транспортного средства должен быть заполнен</w:t>
      </w:r>
      <w:r w:rsidR="00815430" w:rsidRPr="00B23637">
        <w:rPr>
          <w:b/>
          <w:u w:val="single"/>
        </w:rPr>
        <w:t xml:space="preserve"> Поставщиком</w:t>
      </w:r>
      <w:r w:rsidRPr="00B23637">
        <w:rPr>
          <w:b/>
          <w:u w:val="single"/>
        </w:rPr>
        <w:t xml:space="preserve"> </w:t>
      </w:r>
      <w:r w:rsidR="000A0FB3" w:rsidRPr="00B23637">
        <w:rPr>
          <w:b/>
          <w:u w:val="single"/>
        </w:rPr>
        <w:t>для каждого</w:t>
      </w:r>
      <w:r w:rsidRPr="00B23637">
        <w:rPr>
          <w:b/>
          <w:u w:val="single"/>
        </w:rPr>
        <w:t xml:space="preserve"> из этих пунктов.</w:t>
      </w:r>
      <w:r w:rsidR="001E2AEE" w:rsidRPr="002C0AC6">
        <w:rPr>
          <w:b/>
          <w:u w:val="single"/>
        </w:rPr>
        <w:t xml:space="preserve"> Гашение сертификата в случае отсутствия номера транспортного средства невозможно.</w:t>
      </w:r>
    </w:p>
    <w:p w14:paraId="35DAF56A" w14:textId="77777777" w:rsidR="00C33A97" w:rsidRPr="00B23637" w:rsidRDefault="00C33A97" w:rsidP="00A228EF">
      <w:pPr>
        <w:pStyle w:val="ab"/>
        <w:numPr>
          <w:ilvl w:val="1"/>
          <w:numId w:val="2"/>
        </w:numPr>
        <w:contextualSpacing w:val="0"/>
        <w:jc w:val="both"/>
        <w:rPr>
          <w:b/>
          <w:u w:val="single"/>
        </w:rPr>
      </w:pPr>
      <w:r w:rsidRPr="00B23637">
        <w:rPr>
          <w:b/>
          <w:u w:val="single"/>
        </w:rPr>
        <w:t xml:space="preserve">В электронном ВСД обязательно </w:t>
      </w:r>
      <w:r w:rsidR="005C31F2" w:rsidRPr="00B23637">
        <w:rPr>
          <w:b/>
          <w:u w:val="single"/>
        </w:rPr>
        <w:t xml:space="preserve">должны быть </w:t>
      </w:r>
      <w:r w:rsidRPr="00B23637">
        <w:rPr>
          <w:b/>
          <w:u w:val="single"/>
        </w:rPr>
        <w:t>заполнен</w:t>
      </w:r>
      <w:r w:rsidR="005C31F2" w:rsidRPr="00B23637">
        <w:rPr>
          <w:b/>
          <w:u w:val="single"/>
        </w:rPr>
        <w:t>ы</w:t>
      </w:r>
      <w:r w:rsidRPr="00B23637">
        <w:rPr>
          <w:b/>
          <w:u w:val="single"/>
        </w:rPr>
        <w:t xml:space="preserve"> номер </w:t>
      </w:r>
      <w:r w:rsidR="00213C06" w:rsidRPr="00B23637">
        <w:rPr>
          <w:b/>
          <w:u w:val="single"/>
        </w:rPr>
        <w:t xml:space="preserve">и дата </w:t>
      </w:r>
      <w:r w:rsidRPr="00B23637">
        <w:rPr>
          <w:b/>
          <w:u w:val="single"/>
        </w:rPr>
        <w:t>ТН</w:t>
      </w:r>
      <w:r w:rsidR="005C31F2" w:rsidRPr="00B23637">
        <w:rPr>
          <w:b/>
          <w:u w:val="single"/>
        </w:rPr>
        <w:t>/ТТ</w:t>
      </w:r>
      <w:r w:rsidR="00213C06" w:rsidRPr="00B23637">
        <w:rPr>
          <w:b/>
          <w:u w:val="single"/>
        </w:rPr>
        <w:t>Н</w:t>
      </w:r>
      <w:r w:rsidRPr="00B23637">
        <w:rPr>
          <w:b/>
          <w:u w:val="single"/>
        </w:rPr>
        <w:t>.</w:t>
      </w:r>
      <w:r w:rsidR="005C31F2" w:rsidRPr="00B23637">
        <w:rPr>
          <w:b/>
          <w:u w:val="single"/>
        </w:rPr>
        <w:t xml:space="preserve"> Данные </w:t>
      </w:r>
      <w:r w:rsidR="00213C06" w:rsidRPr="00B23637">
        <w:rPr>
          <w:b/>
          <w:u w:val="single"/>
        </w:rPr>
        <w:t xml:space="preserve">реквизиты </w:t>
      </w:r>
      <w:r w:rsidR="005C31F2" w:rsidRPr="00B23637">
        <w:rPr>
          <w:b/>
          <w:u w:val="single"/>
        </w:rPr>
        <w:t>должны совпадать с первичными документами.</w:t>
      </w:r>
      <w:r w:rsidRPr="00B23637">
        <w:rPr>
          <w:b/>
          <w:u w:val="single"/>
        </w:rPr>
        <w:t xml:space="preserve"> Приемка товара по ЭВСД с отсутствующи</w:t>
      </w:r>
      <w:r w:rsidR="005C31F2" w:rsidRPr="00B23637">
        <w:rPr>
          <w:b/>
          <w:u w:val="single"/>
        </w:rPr>
        <w:t xml:space="preserve">ми </w:t>
      </w:r>
      <w:r w:rsidR="00213C06" w:rsidRPr="00B23637">
        <w:rPr>
          <w:b/>
          <w:u w:val="single"/>
        </w:rPr>
        <w:t xml:space="preserve">номером и датой ТН/ТТН или несовпадающими с первичными документами </w:t>
      </w:r>
      <w:r w:rsidRPr="00B23637">
        <w:rPr>
          <w:b/>
          <w:u w:val="single"/>
        </w:rPr>
        <w:t>невозможна.</w:t>
      </w:r>
    </w:p>
    <w:p w14:paraId="2C05A333" w14:textId="77777777" w:rsidR="00F651EC" w:rsidRPr="0045301E" w:rsidRDefault="004A269F" w:rsidP="0045301E">
      <w:pPr>
        <w:pStyle w:val="ab"/>
        <w:numPr>
          <w:ilvl w:val="1"/>
          <w:numId w:val="2"/>
        </w:numPr>
        <w:contextualSpacing w:val="0"/>
        <w:jc w:val="both"/>
        <w:rPr>
          <w:color w:val="FF0000"/>
          <w:u w:val="single"/>
        </w:rPr>
      </w:pPr>
      <w:r w:rsidRPr="0045301E">
        <w:t>ЭВСД долж</w:t>
      </w:r>
      <w:r w:rsidR="00DD4F08">
        <w:t>е</w:t>
      </w:r>
      <w:r w:rsidRPr="0045301E">
        <w:t>н содержать информацию о результатах проведенных исследований. Формат заполнения соответствующих полей, предусмотрен в Приказе Министерства Сельского Хозяйства №53 от 30.01.2018</w:t>
      </w:r>
      <w:r w:rsidR="007D1911" w:rsidRPr="0045301E">
        <w:t xml:space="preserve">. При отсутствии возможности указания </w:t>
      </w:r>
      <w:r w:rsidR="007D1911">
        <w:t>данных по проведённым исследованиям в блоке «Лабораторные исследования» допускается отражение этих данных в поле «Особые отметки».</w:t>
      </w:r>
    </w:p>
    <w:p w14:paraId="6F52B524" w14:textId="77777777" w:rsidR="00CF6791" w:rsidRPr="00133F3C" w:rsidRDefault="00CF6791" w:rsidP="00DD4F08">
      <w:pPr>
        <w:pStyle w:val="ab"/>
        <w:numPr>
          <w:ilvl w:val="1"/>
          <w:numId w:val="2"/>
        </w:numPr>
        <w:ind w:left="851" w:hanging="491"/>
        <w:contextualSpacing w:val="0"/>
        <w:rPr>
          <w:b/>
          <w:u w:val="single"/>
        </w:rPr>
      </w:pPr>
      <w:r>
        <w:t>При переход</w:t>
      </w:r>
      <w:r w:rsidR="00690047">
        <w:t>е</w:t>
      </w:r>
      <w:r>
        <w:t xml:space="preserve"> на ЭВСД </w:t>
      </w:r>
      <w:r w:rsidRPr="00CF6791">
        <w:rPr>
          <w:b/>
          <w:u w:val="single"/>
        </w:rPr>
        <w:t xml:space="preserve">формулировка в сертификате «продукция в </w:t>
      </w:r>
      <w:r w:rsidR="00AF7969" w:rsidRPr="00CF6791">
        <w:rPr>
          <w:b/>
          <w:u w:val="single"/>
        </w:rPr>
        <w:t>ассортименте»</w:t>
      </w:r>
      <w:r w:rsidRPr="00CF6791">
        <w:rPr>
          <w:b/>
          <w:u w:val="single"/>
        </w:rPr>
        <w:t xml:space="preserve"> недопустима</w:t>
      </w:r>
      <w:r>
        <w:t>.</w:t>
      </w:r>
    </w:p>
    <w:p w14:paraId="52FC0935" w14:textId="77777777" w:rsidR="009D3FC5" w:rsidRDefault="006B512C" w:rsidP="0045301E">
      <w:pPr>
        <w:pStyle w:val="ab"/>
        <w:numPr>
          <w:ilvl w:val="1"/>
          <w:numId w:val="2"/>
        </w:numPr>
        <w:ind w:left="851" w:hanging="491"/>
        <w:contextualSpacing w:val="0"/>
        <w:jc w:val="both"/>
      </w:pPr>
      <w:r w:rsidRPr="00133F3C">
        <w:t xml:space="preserve">Обращаем внимание, что </w:t>
      </w:r>
      <w:r w:rsidR="009D3FC5">
        <w:t>в срок до 1 июля 2018 г., в соответствии с ФЗ № 243-ФЗ от 13.07.2015 допускается обращение на рынке ВСД на бумажном носителе, однако после указанной даты бумажные носители ВСД не будут являться достаточным ветеринарно-сопроводительным документом, необходимым для оборота пищевой продукции и должны быть заменены электронными документами (ЭВСД).</w:t>
      </w:r>
    </w:p>
    <w:p w14:paraId="29FA1C15" w14:textId="77777777" w:rsidR="006B512C" w:rsidRDefault="009D3FC5" w:rsidP="0045301E">
      <w:pPr>
        <w:ind w:left="851"/>
        <w:jc w:val="both"/>
      </w:pPr>
      <w:r>
        <w:t>С учетом вышеизложенного, Лента информирует о техническом отсутствии возможности приемки продукции, сопровождаемой ВСД на бумажном носителе после указанной даты.</w:t>
      </w:r>
    </w:p>
    <w:p w14:paraId="7B1425B2" w14:textId="77777777" w:rsidR="0045301E" w:rsidRPr="00133F3C" w:rsidRDefault="0045301E" w:rsidP="0045301E">
      <w:pPr>
        <w:ind w:left="851"/>
        <w:jc w:val="both"/>
      </w:pPr>
    </w:p>
    <w:p w14:paraId="4EF71639" w14:textId="77777777" w:rsidR="00A228EF" w:rsidRPr="00A14206" w:rsidRDefault="00A228EF" w:rsidP="0045301E">
      <w:pPr>
        <w:pStyle w:val="ab"/>
        <w:numPr>
          <w:ilvl w:val="1"/>
          <w:numId w:val="2"/>
        </w:numPr>
        <w:ind w:left="851" w:hanging="491"/>
        <w:contextualSpacing w:val="0"/>
        <w:jc w:val="both"/>
        <w:rPr>
          <w:b/>
          <w:u w:val="single"/>
        </w:rPr>
      </w:pPr>
      <w:r w:rsidRPr="00A14206">
        <w:rPr>
          <w:b/>
          <w:u w:val="single"/>
        </w:rPr>
        <w:t>Особенности оформления электронного ВСД (для поставок на РЦ по схеме КД)</w:t>
      </w:r>
    </w:p>
    <w:p w14:paraId="781C6C95" w14:textId="77777777" w:rsidR="00A228EF" w:rsidRDefault="00A228EF" w:rsidP="0045301E">
      <w:pPr>
        <w:pStyle w:val="ab"/>
        <w:ind w:left="851"/>
        <w:contextualSpacing w:val="0"/>
        <w:jc w:val="both"/>
        <w:rPr>
          <w:b/>
        </w:rPr>
      </w:pPr>
      <w:r>
        <w:t xml:space="preserve">При отгрузке товаров по заказам на РЦ кросс-докинг (КД), Поставщик обязан оформлять ВСД с указанием внутри ВСД </w:t>
      </w:r>
      <w:r>
        <w:rPr>
          <w:lang w:val="en-US"/>
        </w:rPr>
        <w:t>SSCC</w:t>
      </w:r>
      <w:r w:rsidRPr="00A228EF">
        <w:t xml:space="preserve"> </w:t>
      </w:r>
      <w:r>
        <w:t>каждой паллеты, а также количества товара данного ВСД в паллете (в соответствии с техническими требованиями в Приложении</w:t>
      </w:r>
      <w:r w:rsidR="001A5E6B" w:rsidRPr="001A5E6B">
        <w:t>1</w:t>
      </w:r>
      <w:r>
        <w:t>). Функционал иерархической упаковки доступен в</w:t>
      </w:r>
      <w:r w:rsidR="000A0FB3">
        <w:t xml:space="preserve"> веб-версии и в Ветис.</w:t>
      </w:r>
      <w:r w:rsidR="000A0FB3">
        <w:rPr>
          <w:lang w:val="en-US"/>
        </w:rPr>
        <w:t>API</w:t>
      </w:r>
      <w:r w:rsidR="00B36344" w:rsidRPr="002375D6">
        <w:t xml:space="preserve"> с</w:t>
      </w:r>
      <w:r>
        <w:t xml:space="preserve"> версии 2.0</w:t>
      </w:r>
      <w:r w:rsidR="00666B40">
        <w:t xml:space="preserve">, в связи с чем </w:t>
      </w:r>
      <w:r w:rsidR="00666B40" w:rsidRPr="0045301E">
        <w:rPr>
          <w:b/>
          <w:u w:val="single"/>
        </w:rPr>
        <w:t>ВСД, сформированные в версии 1.4 не смогут быть обработаны по схеме КД.</w:t>
      </w:r>
    </w:p>
    <w:p w14:paraId="757E9533" w14:textId="77777777" w:rsidR="001952A4" w:rsidRPr="001952A4" w:rsidRDefault="001952A4" w:rsidP="001952A4">
      <w:pPr>
        <w:pStyle w:val="ab"/>
        <w:contextualSpacing w:val="0"/>
        <w:jc w:val="both"/>
        <w:rPr>
          <w:b/>
        </w:rPr>
      </w:pPr>
    </w:p>
    <w:p w14:paraId="142EB626" w14:textId="77777777" w:rsidR="00761E0C" w:rsidRDefault="00761E0C" w:rsidP="00761E0C">
      <w:pPr>
        <w:pStyle w:val="ab"/>
        <w:numPr>
          <w:ilvl w:val="0"/>
          <w:numId w:val="2"/>
        </w:numPr>
        <w:ind w:left="284" w:hanging="284"/>
        <w:contextualSpacing w:val="0"/>
        <w:jc w:val="both"/>
        <w:rPr>
          <w:b/>
        </w:rPr>
      </w:pPr>
      <w:r w:rsidRPr="00DE066B">
        <w:rPr>
          <w:b/>
        </w:rPr>
        <w:t>Комплектация товара</w:t>
      </w:r>
      <w:r w:rsidR="001952A4">
        <w:rPr>
          <w:b/>
        </w:rPr>
        <w:t xml:space="preserve"> при поставке на РЦ (</w:t>
      </w:r>
      <w:r w:rsidR="001952A4" w:rsidRPr="0000441F">
        <w:rPr>
          <w:b/>
        </w:rPr>
        <w:t>стеллажное хранение и pick by line)</w:t>
      </w:r>
      <w:r w:rsidRPr="0000441F">
        <w:rPr>
          <w:b/>
        </w:rPr>
        <w:t>:</w:t>
      </w:r>
    </w:p>
    <w:p w14:paraId="5F0E8394" w14:textId="77777777" w:rsidR="00761E0C" w:rsidRDefault="00761E0C" w:rsidP="00761E0C">
      <w:pPr>
        <w:ind w:firstLine="284"/>
        <w:jc w:val="both"/>
      </w:pPr>
      <w:r>
        <w:t>Поставщик должен комплектовать товар, соблюдая следующие требования к упаковке:</w:t>
      </w:r>
      <w:r w:rsidRPr="00F6361C">
        <w:t xml:space="preserve"> </w:t>
      </w:r>
    </w:p>
    <w:p w14:paraId="4ADAB24F" w14:textId="77777777" w:rsidR="00761E0C" w:rsidRPr="00CB4FA0" w:rsidRDefault="00761E0C" w:rsidP="00761E0C">
      <w:pPr>
        <w:pStyle w:val="ab"/>
        <w:numPr>
          <w:ilvl w:val="1"/>
          <w:numId w:val="2"/>
        </w:numPr>
        <w:ind w:left="709" w:hanging="425"/>
        <w:contextualSpacing w:val="0"/>
        <w:jc w:val="both"/>
      </w:pPr>
      <w:r w:rsidRPr="00F6361C">
        <w:t>«один</w:t>
      </w:r>
      <w:r w:rsidR="001952A4">
        <w:t xml:space="preserve"> транспортный</w:t>
      </w:r>
      <w:r w:rsidRPr="00F6361C">
        <w:t xml:space="preserve"> короб = один </w:t>
      </w:r>
      <w:r w:rsidRPr="00DE066B">
        <w:rPr>
          <w:lang w:val="en-US"/>
        </w:rPr>
        <w:t>SAP</w:t>
      </w:r>
      <w:r w:rsidRPr="00DE066B">
        <w:t xml:space="preserve"> </w:t>
      </w:r>
      <w:r w:rsidR="005819C5">
        <w:t xml:space="preserve">код </w:t>
      </w:r>
      <w:r w:rsidRPr="00DE066B">
        <w:rPr>
          <w:lang w:val="en-US"/>
        </w:rPr>
        <w:t>SKU</w:t>
      </w:r>
      <w:r w:rsidR="005819C5">
        <w:t xml:space="preserve"> </w:t>
      </w:r>
      <w:r w:rsidRPr="00F6361C">
        <w:t xml:space="preserve">= </w:t>
      </w:r>
      <w:r w:rsidRPr="00DE066B">
        <w:t xml:space="preserve">один </w:t>
      </w:r>
      <w:r w:rsidR="00784D88">
        <w:rPr>
          <w:lang w:val="en-US"/>
        </w:rPr>
        <w:t>GUID</w:t>
      </w:r>
      <w:r w:rsidR="00A64601">
        <w:t>-товара</w:t>
      </w:r>
      <w:r w:rsidRPr="00DE066B">
        <w:t xml:space="preserve"> = </w:t>
      </w:r>
      <w:r w:rsidRPr="00F6361C">
        <w:t xml:space="preserve">одна партия», </w:t>
      </w:r>
      <w:r>
        <w:t>т.е. в одном</w:t>
      </w:r>
      <w:r w:rsidRPr="00F6361C">
        <w:t xml:space="preserve"> короб</w:t>
      </w:r>
      <w:r>
        <w:t>е допускается только продукция</w:t>
      </w:r>
      <w:r w:rsidRPr="00F6361C">
        <w:t xml:space="preserve"> одного кода</w:t>
      </w:r>
      <w:r>
        <w:t xml:space="preserve"> товара</w:t>
      </w:r>
      <w:r w:rsidRPr="00F6361C">
        <w:t xml:space="preserve"> с одной партией.  </w:t>
      </w:r>
    </w:p>
    <w:p w14:paraId="42F76FF8" w14:textId="77777777" w:rsidR="00761E0C" w:rsidRPr="00DE066B" w:rsidRDefault="00761E0C" w:rsidP="0093538F">
      <w:pPr>
        <w:pStyle w:val="ab"/>
        <w:numPr>
          <w:ilvl w:val="1"/>
          <w:numId w:val="2"/>
        </w:numPr>
        <w:ind w:left="709" w:hanging="425"/>
        <w:contextualSpacing w:val="0"/>
        <w:jc w:val="both"/>
      </w:pPr>
      <w:r>
        <w:t xml:space="preserve"> </w:t>
      </w:r>
      <w:r w:rsidR="005819C5" w:rsidRPr="00F6361C">
        <w:t xml:space="preserve">«один </w:t>
      </w:r>
      <w:r w:rsidR="005819C5">
        <w:t>паллет</w:t>
      </w:r>
      <w:r w:rsidR="005819C5" w:rsidRPr="00F6361C">
        <w:t xml:space="preserve"> = один </w:t>
      </w:r>
      <w:r w:rsidR="005819C5" w:rsidRPr="0093538F">
        <w:t>SAP</w:t>
      </w:r>
      <w:r w:rsidR="005819C5" w:rsidRPr="00DE066B">
        <w:t xml:space="preserve"> </w:t>
      </w:r>
      <w:r w:rsidR="005819C5">
        <w:t xml:space="preserve">код </w:t>
      </w:r>
      <w:r w:rsidR="005819C5" w:rsidRPr="0093538F">
        <w:t>SKU</w:t>
      </w:r>
      <w:r w:rsidR="005819C5">
        <w:t xml:space="preserve"> </w:t>
      </w:r>
      <w:r w:rsidR="005819C5" w:rsidRPr="00F6361C">
        <w:t xml:space="preserve">= </w:t>
      </w:r>
      <w:r w:rsidR="005819C5" w:rsidRPr="00DE066B">
        <w:t xml:space="preserve">один </w:t>
      </w:r>
      <w:r w:rsidR="005819C5" w:rsidRPr="0093538F">
        <w:t>GUID</w:t>
      </w:r>
      <w:r w:rsidR="00A64601">
        <w:t>-товара</w:t>
      </w:r>
      <w:r w:rsidR="005819C5" w:rsidRPr="00DE066B">
        <w:t xml:space="preserve"> = </w:t>
      </w:r>
      <w:r w:rsidR="005819C5" w:rsidRPr="00F6361C">
        <w:t>одна партия</w:t>
      </w:r>
      <w:r w:rsidR="00986E80">
        <w:t>»</w:t>
      </w:r>
      <w:r w:rsidRPr="00DE066B">
        <w:t xml:space="preserve">, т.е. на одном паллете должен комплектоваться товар одного кода с одной партией. </w:t>
      </w:r>
    </w:p>
    <w:p w14:paraId="298F4CD2" w14:textId="77777777" w:rsidR="00761E0C" w:rsidRDefault="00761E0C" w:rsidP="00761E0C">
      <w:pPr>
        <w:jc w:val="both"/>
      </w:pPr>
    </w:p>
    <w:p w14:paraId="7982D1F4" w14:textId="77777777" w:rsidR="0093538F" w:rsidRPr="0093538F" w:rsidRDefault="0093538F" w:rsidP="0093538F">
      <w:pPr>
        <w:pStyle w:val="ab"/>
        <w:numPr>
          <w:ilvl w:val="0"/>
          <w:numId w:val="2"/>
        </w:numPr>
        <w:ind w:left="284" w:hanging="284"/>
        <w:contextualSpacing w:val="0"/>
        <w:jc w:val="both"/>
        <w:rPr>
          <w:b/>
        </w:rPr>
      </w:pPr>
      <w:r w:rsidRPr="0093538F">
        <w:rPr>
          <w:b/>
        </w:rPr>
        <w:t>МАРКИРОВКА ТРАНСПОРТНОЙ УПАКОВКИ</w:t>
      </w:r>
    </w:p>
    <w:p w14:paraId="2ABD6A4A" w14:textId="77777777" w:rsidR="00F261E1" w:rsidRDefault="00F96457" w:rsidP="00CB2232">
      <w:pPr>
        <w:pStyle w:val="ab"/>
        <w:numPr>
          <w:ilvl w:val="1"/>
          <w:numId w:val="2"/>
        </w:numPr>
        <w:ind w:left="709" w:hanging="425"/>
        <w:contextualSpacing w:val="0"/>
        <w:jc w:val="both"/>
      </w:pPr>
      <w:bookmarkStart w:id="6" w:name="_Ref499572752"/>
      <w:r>
        <w:t xml:space="preserve">Маркировка </w:t>
      </w:r>
      <w:r w:rsidR="00AF7969">
        <w:t>транспортной упаковки</w:t>
      </w:r>
      <w:r>
        <w:t xml:space="preserve"> </w:t>
      </w:r>
      <w:r w:rsidR="00AF7969">
        <w:t>должна соответствовать</w:t>
      </w:r>
      <w:r>
        <w:t xml:space="preserve"> требованиям ТР ТС 022/2011.</w:t>
      </w:r>
      <w:bookmarkEnd w:id="6"/>
      <w:r>
        <w:t xml:space="preserve"> </w:t>
      </w:r>
    </w:p>
    <w:p w14:paraId="3FA35B0B" w14:textId="77777777" w:rsidR="00F261E1" w:rsidRDefault="00F96457" w:rsidP="00F261E1">
      <w:pPr>
        <w:pStyle w:val="ab"/>
        <w:ind w:left="709"/>
        <w:contextualSpacing w:val="0"/>
        <w:jc w:val="both"/>
      </w:pPr>
      <w:r>
        <w:lastRenderedPageBreak/>
        <w:t>Также,</w:t>
      </w:r>
      <w:r w:rsidR="00F261E1">
        <w:t xml:space="preserve"> </w:t>
      </w:r>
      <w:r w:rsidR="00AF7969">
        <w:t>коробочные этикетки</w:t>
      </w:r>
      <w:r>
        <w:t xml:space="preserve"> необхо</w:t>
      </w:r>
      <w:r w:rsidR="00F261E1">
        <w:t xml:space="preserve">димо </w:t>
      </w:r>
      <w:r w:rsidR="00AF7969">
        <w:t>дополнить штриховым</w:t>
      </w:r>
      <w:r w:rsidR="00F261E1">
        <w:t xml:space="preserve"> кодом</w:t>
      </w:r>
      <w:r w:rsidR="00F261E1" w:rsidRPr="00F261E1">
        <w:t xml:space="preserve"> </w:t>
      </w:r>
      <w:r w:rsidR="00F261E1">
        <w:t>в формате</w:t>
      </w:r>
      <w:r>
        <w:t xml:space="preserve"> </w:t>
      </w:r>
      <w:r>
        <w:rPr>
          <w:lang w:val="en-US"/>
        </w:rPr>
        <w:t>GS</w:t>
      </w:r>
      <w:r>
        <w:t>1</w:t>
      </w:r>
      <w:r w:rsidR="00F261E1">
        <w:rPr>
          <w:lang w:val="en-US"/>
        </w:rPr>
        <w:t> </w:t>
      </w:r>
      <w:r>
        <w:t>128</w:t>
      </w:r>
      <w:r w:rsidR="00F261E1">
        <w:t>.</w:t>
      </w:r>
    </w:p>
    <w:p w14:paraId="78E89DBE" w14:textId="77777777" w:rsidR="00F261E1" w:rsidRPr="00F261E1" w:rsidRDefault="00F261E1" w:rsidP="00F261E1">
      <w:pPr>
        <w:pStyle w:val="Default"/>
        <w:tabs>
          <w:tab w:val="left" w:pos="283"/>
        </w:tabs>
        <w:ind w:left="709"/>
        <w:jc w:val="both"/>
        <w:rPr>
          <w:rFonts w:asciiTheme="minorHAnsi" w:eastAsia="Gill Sans Light" w:hAnsiTheme="minorHAnsi" w:cs="Arial"/>
          <w:color w:val="000000" w:themeColor="text1"/>
        </w:rPr>
      </w:pPr>
      <w:r w:rsidRPr="00F261E1">
        <w:rPr>
          <w:rFonts w:asciiTheme="minorHAnsi" w:hAnsiTheme="minorHAnsi" w:cs="Arial"/>
          <w:color w:val="000000" w:themeColor="text1"/>
        </w:rPr>
        <w:t xml:space="preserve">Код </w:t>
      </w:r>
      <w:r>
        <w:rPr>
          <w:rFonts w:asciiTheme="minorHAnsi" w:hAnsiTheme="minorHAnsi" w:cs="Arial"/>
          <w:color w:val="000000" w:themeColor="text1"/>
        </w:rPr>
        <w:t>должен содержа</w:t>
      </w:r>
      <w:r w:rsidRPr="00F261E1">
        <w:rPr>
          <w:rFonts w:asciiTheme="minorHAnsi" w:hAnsiTheme="minorHAnsi" w:cs="Arial"/>
          <w:color w:val="000000" w:themeColor="text1"/>
        </w:rPr>
        <w:t>т</w:t>
      </w:r>
      <w:r>
        <w:rPr>
          <w:rFonts w:asciiTheme="minorHAnsi" w:hAnsiTheme="minorHAnsi" w:cs="Arial"/>
          <w:color w:val="000000" w:themeColor="text1"/>
        </w:rPr>
        <w:t>ь</w:t>
      </w:r>
      <w:r w:rsidRPr="00F261E1">
        <w:rPr>
          <w:rFonts w:asciiTheme="minorHAnsi" w:hAnsiTheme="minorHAnsi" w:cs="Arial"/>
          <w:color w:val="000000" w:themeColor="text1"/>
        </w:rPr>
        <w:t xml:space="preserve"> обязательные атрибуты:</w:t>
      </w:r>
    </w:p>
    <w:p w14:paraId="0EF87FAE" w14:textId="77777777" w:rsidR="00F261E1" w:rsidRPr="00485C48" w:rsidRDefault="00F261E1" w:rsidP="00DD4F08">
      <w:pPr>
        <w:pStyle w:val="Default"/>
        <w:numPr>
          <w:ilvl w:val="1"/>
          <w:numId w:val="22"/>
        </w:numPr>
        <w:tabs>
          <w:tab w:val="left" w:pos="283"/>
          <w:tab w:val="left" w:pos="993"/>
        </w:tabs>
        <w:ind w:left="709"/>
        <w:jc w:val="both"/>
        <w:rPr>
          <w:rFonts w:asciiTheme="minorHAnsi" w:eastAsia="Gill Sans Light" w:hAnsiTheme="minorHAnsi" w:cs="Arial"/>
          <w:color w:val="000000" w:themeColor="text1"/>
        </w:rPr>
      </w:pPr>
      <w:r w:rsidRPr="00F261E1">
        <w:rPr>
          <w:rFonts w:asciiTheme="minorHAnsi" w:hAnsiTheme="minorHAnsi" w:cs="Arial"/>
          <w:color w:val="000000" w:themeColor="text1"/>
        </w:rPr>
        <w:t>GTIN. Идентификатор применения 01.</w:t>
      </w:r>
      <w:r w:rsidR="00D63E3A">
        <w:rPr>
          <w:rFonts w:asciiTheme="minorHAnsi" w:hAnsiTheme="minorHAnsi" w:cs="Arial"/>
          <w:color w:val="000000" w:themeColor="text1"/>
        </w:rPr>
        <w:t xml:space="preserve"> Для товаров с фиксированным весом используется</w:t>
      </w:r>
      <w:r w:rsidR="00211C09">
        <w:rPr>
          <w:rFonts w:asciiTheme="minorHAnsi" w:hAnsiTheme="minorHAnsi" w:cs="Arial"/>
          <w:color w:val="000000" w:themeColor="text1"/>
        </w:rPr>
        <w:t xml:space="preserve"> зарегистрированный</w:t>
      </w:r>
      <w:r w:rsidR="00D63E3A">
        <w:rPr>
          <w:rFonts w:asciiTheme="minorHAnsi" w:hAnsiTheme="minorHAnsi" w:cs="Arial"/>
          <w:color w:val="000000" w:themeColor="text1"/>
        </w:rPr>
        <w:t xml:space="preserve"> </w:t>
      </w:r>
      <w:r w:rsidR="00D63E3A">
        <w:rPr>
          <w:rFonts w:asciiTheme="minorHAnsi" w:hAnsiTheme="minorHAnsi" w:cs="Arial"/>
          <w:color w:val="000000" w:themeColor="text1"/>
          <w:lang w:val="en-US"/>
        </w:rPr>
        <w:t>GTIN</w:t>
      </w:r>
      <w:r w:rsidR="00DF6BD8">
        <w:rPr>
          <w:rFonts w:asciiTheme="minorHAnsi" w:hAnsiTheme="minorHAnsi" w:cs="Arial"/>
          <w:color w:val="000000" w:themeColor="text1"/>
        </w:rPr>
        <w:t>.</w:t>
      </w:r>
      <w:r w:rsidR="00D63E3A" w:rsidRPr="002375D6">
        <w:rPr>
          <w:rFonts w:asciiTheme="minorHAnsi" w:hAnsiTheme="minorHAnsi" w:cs="Arial"/>
          <w:color w:val="000000" w:themeColor="text1"/>
        </w:rPr>
        <w:t xml:space="preserve"> </w:t>
      </w:r>
      <w:r w:rsidR="00DF6BD8">
        <w:rPr>
          <w:rFonts w:asciiTheme="minorHAnsi" w:hAnsiTheme="minorHAnsi" w:cs="Arial"/>
          <w:color w:val="000000" w:themeColor="text1"/>
        </w:rPr>
        <w:t xml:space="preserve">Для </w:t>
      </w:r>
      <w:r w:rsidR="00D63E3A">
        <w:rPr>
          <w:rFonts w:asciiTheme="minorHAnsi" w:hAnsiTheme="minorHAnsi" w:cs="Arial"/>
          <w:color w:val="000000" w:themeColor="text1"/>
        </w:rPr>
        <w:t>товаров с переменным весом используется код, полученный из системы Ленты</w:t>
      </w:r>
      <w:r w:rsidR="00DF6BD8">
        <w:rPr>
          <w:rFonts w:asciiTheme="minorHAnsi" w:hAnsiTheme="minorHAnsi" w:cs="Arial"/>
          <w:color w:val="000000" w:themeColor="text1"/>
        </w:rPr>
        <w:t xml:space="preserve"> </w:t>
      </w:r>
      <w:r w:rsidR="00D63E3A">
        <w:rPr>
          <w:rFonts w:asciiTheme="minorHAnsi" w:hAnsiTheme="minorHAnsi" w:cs="Arial"/>
          <w:color w:val="000000" w:themeColor="text1"/>
        </w:rPr>
        <w:t>.</w:t>
      </w:r>
      <w:r w:rsidRPr="00F261E1">
        <w:rPr>
          <w:rFonts w:asciiTheme="minorHAnsi" w:hAnsiTheme="minorHAnsi" w:cs="Arial"/>
          <w:color w:val="000000" w:themeColor="text1"/>
        </w:rPr>
        <w:t xml:space="preserve"> </w:t>
      </w:r>
    </w:p>
    <w:p w14:paraId="6E470136" w14:textId="77777777" w:rsidR="00485C48" w:rsidRPr="00485C48" w:rsidRDefault="00485C48" w:rsidP="00485C48">
      <w:pPr>
        <w:ind w:firstLine="708"/>
        <w:rPr>
          <w:i/>
          <w:color w:val="1F497D"/>
        </w:rPr>
      </w:pPr>
      <w:r w:rsidRPr="00485C48">
        <w:rPr>
          <w:rFonts w:asciiTheme="minorHAnsi" w:hAnsiTheme="minorHAnsi" w:cs="Arial"/>
          <w:i/>
          <w:color w:val="000000" w:themeColor="text1"/>
        </w:rPr>
        <w:t>Для товара с переменным весом в поле (01) необходимо печатать один из кодов:</w:t>
      </w:r>
      <w:r w:rsidRPr="00485C48">
        <w:rPr>
          <w:i/>
          <w:color w:val="1F497D"/>
        </w:rPr>
        <w:t xml:space="preserve"> </w:t>
      </w:r>
    </w:p>
    <w:p w14:paraId="35066E01" w14:textId="77777777" w:rsidR="00485C48" w:rsidRPr="00485C48" w:rsidRDefault="00485C48" w:rsidP="00485C48">
      <w:pPr>
        <w:pStyle w:val="ab"/>
        <w:numPr>
          <w:ilvl w:val="0"/>
          <w:numId w:val="31"/>
        </w:numPr>
        <w:rPr>
          <w:rFonts w:asciiTheme="minorHAnsi" w:eastAsia="Arial Unicode MS" w:hAnsiTheme="minorHAnsi" w:cs="Arial"/>
          <w:i/>
          <w:color w:val="000000" w:themeColor="text1"/>
          <w:lang w:eastAsia="ru-RU"/>
        </w:rPr>
      </w:pPr>
      <w:r w:rsidRPr="00485C48">
        <w:rPr>
          <w:rFonts w:asciiTheme="minorHAnsi" w:eastAsia="Arial Unicode MS" w:hAnsiTheme="minorHAnsi" w:cs="Arial"/>
          <w:i/>
          <w:color w:val="000000" w:themeColor="text1"/>
          <w:lang w:eastAsia="ru-RU"/>
        </w:rPr>
        <w:t xml:space="preserve">код на кг. продукции, который формируется системой ООО Лента и передается поставщику, с 0 в начале. </w:t>
      </w:r>
    </w:p>
    <w:p w14:paraId="52B6D9BB" w14:textId="77777777" w:rsidR="00485C48" w:rsidRPr="00485C48" w:rsidRDefault="00485C48" w:rsidP="00485C48">
      <w:pPr>
        <w:pStyle w:val="ab"/>
        <w:ind w:firstLine="696"/>
        <w:rPr>
          <w:rFonts w:asciiTheme="minorHAnsi" w:eastAsia="Arial Unicode MS" w:hAnsiTheme="minorHAnsi" w:cs="Arial"/>
          <w:i/>
          <w:color w:val="000000" w:themeColor="text1"/>
          <w:lang w:eastAsia="ru-RU"/>
        </w:rPr>
      </w:pPr>
      <w:r w:rsidRPr="00485C48">
        <w:rPr>
          <w:rFonts w:asciiTheme="minorHAnsi" w:eastAsia="Arial Unicode MS" w:hAnsiTheme="minorHAnsi" w:cs="Arial"/>
          <w:i/>
          <w:color w:val="000000" w:themeColor="text1"/>
          <w:lang w:eastAsia="ru-RU"/>
        </w:rPr>
        <w:t xml:space="preserve">Например: 02099999084618, </w:t>
      </w:r>
    </w:p>
    <w:p w14:paraId="4BCBABB5" w14:textId="77777777" w:rsidR="00485C48" w:rsidRPr="00485C48" w:rsidRDefault="00485C48" w:rsidP="00485C48">
      <w:pPr>
        <w:pStyle w:val="ab"/>
        <w:ind w:firstLine="696"/>
        <w:rPr>
          <w:rFonts w:asciiTheme="minorHAnsi" w:eastAsia="Arial Unicode MS" w:hAnsiTheme="minorHAnsi" w:cs="Arial"/>
          <w:i/>
          <w:color w:val="000000" w:themeColor="text1"/>
          <w:lang w:eastAsia="ru-RU"/>
        </w:rPr>
      </w:pPr>
      <w:r w:rsidRPr="00485C48">
        <w:rPr>
          <w:rFonts w:asciiTheme="minorHAnsi" w:eastAsia="Arial Unicode MS" w:hAnsiTheme="minorHAnsi" w:cs="Arial"/>
          <w:i/>
          <w:color w:val="000000" w:themeColor="text1"/>
          <w:lang w:eastAsia="ru-RU"/>
        </w:rPr>
        <w:t xml:space="preserve">где 0- добавленная цифра, </w:t>
      </w:r>
    </w:p>
    <w:p w14:paraId="5F871140" w14:textId="77777777" w:rsidR="00485C48" w:rsidRPr="00485C48" w:rsidRDefault="00485C48" w:rsidP="00485C48">
      <w:pPr>
        <w:pStyle w:val="ab"/>
        <w:ind w:left="1416"/>
        <w:rPr>
          <w:rFonts w:asciiTheme="minorHAnsi" w:eastAsia="Arial Unicode MS" w:hAnsiTheme="minorHAnsi" w:cs="Arial"/>
          <w:i/>
          <w:color w:val="000000" w:themeColor="text1"/>
          <w:lang w:eastAsia="ru-RU"/>
        </w:rPr>
      </w:pPr>
      <w:r w:rsidRPr="00485C48">
        <w:rPr>
          <w:rFonts w:asciiTheme="minorHAnsi" w:eastAsia="Arial Unicode MS" w:hAnsiTheme="minorHAnsi" w:cs="Arial"/>
          <w:i/>
          <w:color w:val="000000" w:themeColor="text1"/>
          <w:lang w:eastAsia="ru-RU"/>
        </w:rPr>
        <w:t>2099999084618 – GTIN кг продукции, сформированный нашей системой (или переданный нам поставщиком)</w:t>
      </w:r>
    </w:p>
    <w:p w14:paraId="5BAD9D90" w14:textId="77777777" w:rsidR="00485C48" w:rsidRPr="00485C48" w:rsidRDefault="00485C48" w:rsidP="00485C48">
      <w:pPr>
        <w:pStyle w:val="ab"/>
        <w:rPr>
          <w:rFonts w:asciiTheme="minorHAnsi" w:eastAsia="Arial Unicode MS" w:hAnsiTheme="minorHAnsi" w:cs="Arial"/>
          <w:i/>
          <w:color w:val="000000" w:themeColor="text1"/>
          <w:lang w:eastAsia="ru-RU"/>
        </w:rPr>
      </w:pPr>
    </w:p>
    <w:p w14:paraId="2E828AEF" w14:textId="77777777" w:rsidR="00485C48" w:rsidRPr="00485C48" w:rsidRDefault="00485C48" w:rsidP="00485C48">
      <w:pPr>
        <w:pStyle w:val="ab"/>
        <w:numPr>
          <w:ilvl w:val="0"/>
          <w:numId w:val="31"/>
        </w:numPr>
        <w:contextualSpacing w:val="0"/>
        <w:rPr>
          <w:rFonts w:asciiTheme="minorHAnsi" w:eastAsia="Arial Unicode MS" w:hAnsiTheme="minorHAnsi" w:cs="Arial"/>
          <w:i/>
          <w:color w:val="000000" w:themeColor="text1"/>
          <w:lang w:eastAsia="ru-RU"/>
        </w:rPr>
      </w:pPr>
      <w:r w:rsidRPr="00485C48">
        <w:rPr>
          <w:rFonts w:asciiTheme="minorHAnsi" w:eastAsia="Arial Unicode MS" w:hAnsiTheme="minorHAnsi" w:cs="Arial"/>
          <w:i/>
          <w:color w:val="000000" w:themeColor="text1"/>
          <w:lang w:eastAsia="ru-RU"/>
        </w:rPr>
        <w:t>код на г. продукции, который формируется системой ООО Лента и передается поставщику, с 0 в начале и с 000000 на конце (любые контрольные числа исключены). Такой код не может начинаться на 24, 27 и 28.</w:t>
      </w:r>
    </w:p>
    <w:p w14:paraId="6118C2B2" w14:textId="77777777" w:rsidR="00485C48" w:rsidRPr="00485C48" w:rsidRDefault="00485C48" w:rsidP="00485C48">
      <w:pPr>
        <w:pStyle w:val="ab"/>
        <w:ind w:firstLine="696"/>
        <w:rPr>
          <w:rFonts w:asciiTheme="minorHAnsi" w:eastAsia="Arial Unicode MS" w:hAnsiTheme="minorHAnsi" w:cs="Arial"/>
          <w:i/>
          <w:color w:val="000000" w:themeColor="text1"/>
          <w:lang w:eastAsia="ru-RU"/>
        </w:rPr>
      </w:pPr>
      <w:r w:rsidRPr="00485C48">
        <w:rPr>
          <w:rFonts w:asciiTheme="minorHAnsi" w:eastAsia="Arial Unicode MS" w:hAnsiTheme="minorHAnsi" w:cs="Arial"/>
          <w:i/>
          <w:color w:val="000000" w:themeColor="text1"/>
          <w:lang w:eastAsia="ru-RU"/>
        </w:rPr>
        <w:t xml:space="preserve">Например: 02858556000000, </w:t>
      </w:r>
    </w:p>
    <w:p w14:paraId="0DF218A2" w14:textId="77777777" w:rsidR="00485C48" w:rsidRPr="00485C48" w:rsidRDefault="00485C48" w:rsidP="00485C48">
      <w:pPr>
        <w:pStyle w:val="ab"/>
        <w:ind w:firstLine="696"/>
        <w:rPr>
          <w:rFonts w:asciiTheme="minorHAnsi" w:eastAsia="Arial Unicode MS" w:hAnsiTheme="minorHAnsi" w:cs="Arial"/>
          <w:i/>
          <w:color w:val="000000" w:themeColor="text1"/>
          <w:lang w:eastAsia="ru-RU"/>
        </w:rPr>
      </w:pPr>
      <w:r w:rsidRPr="00485C48">
        <w:rPr>
          <w:rFonts w:asciiTheme="minorHAnsi" w:eastAsia="Arial Unicode MS" w:hAnsiTheme="minorHAnsi" w:cs="Arial"/>
          <w:i/>
          <w:color w:val="000000" w:themeColor="text1"/>
          <w:lang w:eastAsia="ru-RU"/>
        </w:rPr>
        <w:t xml:space="preserve">где 0- добавленная цифра, </w:t>
      </w:r>
    </w:p>
    <w:p w14:paraId="1BA7BCE5" w14:textId="77777777" w:rsidR="00485C48" w:rsidRPr="00485C48" w:rsidRDefault="00485C48" w:rsidP="00485C48">
      <w:pPr>
        <w:pStyle w:val="ab"/>
        <w:ind w:left="1416"/>
        <w:rPr>
          <w:rFonts w:asciiTheme="minorHAnsi" w:eastAsia="Arial Unicode MS" w:hAnsiTheme="minorHAnsi" w:cs="Arial"/>
          <w:i/>
          <w:color w:val="000000" w:themeColor="text1"/>
          <w:lang w:eastAsia="ru-RU"/>
        </w:rPr>
      </w:pPr>
      <w:r w:rsidRPr="00485C48">
        <w:rPr>
          <w:rFonts w:asciiTheme="minorHAnsi" w:eastAsia="Arial Unicode MS" w:hAnsiTheme="minorHAnsi" w:cs="Arial"/>
          <w:i/>
          <w:color w:val="000000" w:themeColor="text1"/>
          <w:lang w:eastAsia="ru-RU"/>
        </w:rPr>
        <w:t xml:space="preserve">2858556000000 – GTIN г продукции, сформированный нашей системой без переданной информации по весу. </w:t>
      </w:r>
    </w:p>
    <w:p w14:paraId="0D065FF5" w14:textId="77777777" w:rsidR="00485C48" w:rsidRPr="00485C48" w:rsidRDefault="00485C48" w:rsidP="00485C48">
      <w:pPr>
        <w:pStyle w:val="ab"/>
        <w:rPr>
          <w:rFonts w:asciiTheme="minorHAnsi" w:eastAsia="Arial Unicode MS" w:hAnsiTheme="minorHAnsi" w:cs="Arial"/>
          <w:i/>
          <w:color w:val="000000" w:themeColor="text1"/>
          <w:lang w:eastAsia="ru-RU"/>
        </w:rPr>
      </w:pPr>
    </w:p>
    <w:p w14:paraId="489BE769" w14:textId="77777777" w:rsidR="00485C48" w:rsidRPr="00485C48" w:rsidRDefault="00485C48" w:rsidP="00485C48">
      <w:pPr>
        <w:pStyle w:val="ab"/>
        <w:rPr>
          <w:rFonts w:asciiTheme="minorHAnsi" w:eastAsia="Arial Unicode MS" w:hAnsiTheme="minorHAnsi" w:cs="Arial"/>
          <w:i/>
          <w:color w:val="000000" w:themeColor="text1"/>
          <w:lang w:eastAsia="ru-RU"/>
        </w:rPr>
      </w:pPr>
      <w:r w:rsidRPr="00485C48">
        <w:rPr>
          <w:rFonts w:asciiTheme="minorHAnsi" w:eastAsia="Arial Unicode MS" w:hAnsiTheme="minorHAnsi" w:cs="Arial"/>
          <w:i/>
          <w:color w:val="000000" w:themeColor="text1"/>
          <w:lang w:eastAsia="ru-RU"/>
        </w:rPr>
        <w:t>В случае, если код г. продукции поставщика начинается на 23, идентификация такой продукции возможно только по коду кг. (вариант №1, описанный выше)</w:t>
      </w:r>
    </w:p>
    <w:p w14:paraId="200983D5" w14:textId="77777777" w:rsidR="00485C48" w:rsidRPr="00F261E1" w:rsidRDefault="00485C48" w:rsidP="00485C48">
      <w:pPr>
        <w:pStyle w:val="Default"/>
        <w:tabs>
          <w:tab w:val="left" w:pos="283"/>
          <w:tab w:val="left" w:pos="993"/>
        </w:tabs>
        <w:ind w:left="709"/>
        <w:jc w:val="both"/>
        <w:rPr>
          <w:rFonts w:asciiTheme="minorHAnsi" w:eastAsia="Gill Sans Light" w:hAnsiTheme="minorHAnsi" w:cs="Arial"/>
          <w:color w:val="000000" w:themeColor="text1"/>
        </w:rPr>
      </w:pPr>
    </w:p>
    <w:p w14:paraId="2813504E" w14:textId="77777777" w:rsidR="00F261E1" w:rsidRPr="00F261E1" w:rsidRDefault="00F261E1" w:rsidP="00DD4F08">
      <w:pPr>
        <w:pStyle w:val="Default"/>
        <w:numPr>
          <w:ilvl w:val="1"/>
          <w:numId w:val="23"/>
        </w:numPr>
        <w:tabs>
          <w:tab w:val="left" w:pos="283"/>
          <w:tab w:val="left" w:pos="993"/>
        </w:tabs>
        <w:ind w:left="709"/>
        <w:jc w:val="both"/>
        <w:rPr>
          <w:rFonts w:asciiTheme="minorHAnsi" w:eastAsia="Gill Sans Light" w:hAnsiTheme="minorHAnsi" w:cs="Arial"/>
          <w:color w:val="000000" w:themeColor="text1"/>
        </w:rPr>
      </w:pPr>
      <w:r w:rsidRPr="00F261E1">
        <w:rPr>
          <w:rFonts w:asciiTheme="minorHAnsi" w:hAnsiTheme="minorHAnsi" w:cs="Arial"/>
          <w:color w:val="000000" w:themeColor="text1"/>
          <w:lang w:val="en-US"/>
        </w:rPr>
        <w:t>Net</w:t>
      </w:r>
      <w:r w:rsidRPr="00F261E1">
        <w:rPr>
          <w:rFonts w:asciiTheme="minorHAnsi" w:hAnsiTheme="minorHAnsi" w:cs="Arial"/>
          <w:color w:val="000000" w:themeColor="text1"/>
        </w:rPr>
        <w:t xml:space="preserve"> </w:t>
      </w:r>
      <w:r w:rsidRPr="00F261E1">
        <w:rPr>
          <w:rFonts w:asciiTheme="minorHAnsi" w:hAnsiTheme="minorHAnsi" w:cs="Arial"/>
          <w:color w:val="000000" w:themeColor="text1"/>
          <w:lang w:val="en-US"/>
        </w:rPr>
        <w:t>Weight</w:t>
      </w:r>
      <w:r w:rsidRPr="00F261E1">
        <w:rPr>
          <w:rFonts w:asciiTheme="minorHAnsi" w:hAnsiTheme="minorHAnsi" w:cs="Arial"/>
          <w:color w:val="000000" w:themeColor="text1"/>
        </w:rPr>
        <w:t xml:space="preserve"> (масса нетто). Идентификатор применения 3103. Используется как обязательный атрибут только для товаров с переменным весом. Для товара с постоянным весом этот атрибут является опциональным.</w:t>
      </w:r>
    </w:p>
    <w:p w14:paraId="07FC9695" w14:textId="77777777" w:rsidR="00F261E1" w:rsidRPr="00F261E1" w:rsidRDefault="00F261E1" w:rsidP="00DD4F08">
      <w:pPr>
        <w:pStyle w:val="Default"/>
        <w:numPr>
          <w:ilvl w:val="1"/>
          <w:numId w:val="23"/>
        </w:numPr>
        <w:tabs>
          <w:tab w:val="left" w:pos="283"/>
          <w:tab w:val="left" w:pos="993"/>
        </w:tabs>
        <w:ind w:left="709"/>
        <w:jc w:val="both"/>
        <w:rPr>
          <w:rFonts w:asciiTheme="minorHAnsi" w:eastAsia="Gill Sans Light" w:hAnsiTheme="minorHAnsi" w:cs="Arial"/>
          <w:color w:val="000000" w:themeColor="text1"/>
        </w:rPr>
      </w:pPr>
      <w:r w:rsidRPr="00F261E1">
        <w:rPr>
          <w:rFonts w:asciiTheme="minorHAnsi" w:eastAsia="Gill Sans Light" w:hAnsiTheme="minorHAnsi" w:cs="Arial"/>
          <w:color w:val="000000" w:themeColor="text1"/>
          <w:lang w:val="en-US"/>
        </w:rPr>
        <w:t>Production</w:t>
      </w:r>
      <w:r w:rsidRPr="00F261E1">
        <w:rPr>
          <w:rFonts w:asciiTheme="minorHAnsi" w:eastAsia="Gill Sans Light" w:hAnsiTheme="minorHAnsi" w:cs="Arial"/>
          <w:color w:val="000000" w:themeColor="text1"/>
        </w:rPr>
        <w:t xml:space="preserve"> </w:t>
      </w:r>
      <w:r w:rsidRPr="00F261E1">
        <w:rPr>
          <w:rFonts w:asciiTheme="minorHAnsi" w:eastAsia="Gill Sans Light" w:hAnsiTheme="minorHAnsi" w:cs="Arial"/>
          <w:color w:val="000000" w:themeColor="text1"/>
          <w:lang w:val="en-US"/>
        </w:rPr>
        <w:t>Date</w:t>
      </w:r>
      <w:r w:rsidRPr="00F261E1">
        <w:rPr>
          <w:rFonts w:asciiTheme="minorHAnsi" w:eastAsia="Gill Sans Light" w:hAnsiTheme="minorHAnsi" w:cs="Arial"/>
          <w:color w:val="000000" w:themeColor="text1"/>
        </w:rPr>
        <w:t xml:space="preserve"> (дата производства) </w:t>
      </w:r>
      <w:r w:rsidRPr="00F261E1">
        <w:rPr>
          <w:rFonts w:asciiTheme="minorHAnsi" w:hAnsiTheme="minorHAnsi" w:cs="Arial"/>
          <w:color w:val="000000" w:themeColor="text1"/>
        </w:rPr>
        <w:t xml:space="preserve">Идентификатор применения 11 </w:t>
      </w:r>
    </w:p>
    <w:p w14:paraId="0029883B" w14:textId="77777777" w:rsidR="00F261E1" w:rsidRPr="00F261E1" w:rsidRDefault="00F261E1" w:rsidP="00DD4F08">
      <w:pPr>
        <w:pStyle w:val="Default"/>
        <w:numPr>
          <w:ilvl w:val="1"/>
          <w:numId w:val="25"/>
        </w:numPr>
        <w:tabs>
          <w:tab w:val="left" w:pos="283"/>
          <w:tab w:val="left" w:pos="993"/>
        </w:tabs>
        <w:ind w:left="709"/>
        <w:jc w:val="both"/>
        <w:rPr>
          <w:rFonts w:asciiTheme="minorHAnsi" w:eastAsia="Gill Sans Light" w:hAnsiTheme="minorHAnsi" w:cs="Arial"/>
          <w:color w:val="000000" w:themeColor="text1"/>
        </w:rPr>
      </w:pPr>
      <w:r w:rsidRPr="00F261E1">
        <w:rPr>
          <w:rFonts w:asciiTheme="minorHAnsi" w:hAnsiTheme="minorHAnsi" w:cs="Arial"/>
          <w:color w:val="000000" w:themeColor="text1"/>
          <w:lang w:val="en-US"/>
        </w:rPr>
        <w:t>Batch/lot number (</w:t>
      </w:r>
      <w:r w:rsidRPr="00F261E1">
        <w:rPr>
          <w:rFonts w:asciiTheme="minorHAnsi" w:hAnsiTheme="minorHAnsi" w:cs="Arial"/>
          <w:color w:val="000000" w:themeColor="text1"/>
        </w:rPr>
        <w:t>номер</w:t>
      </w:r>
      <w:r w:rsidRPr="00F261E1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Pr="00F261E1">
        <w:rPr>
          <w:rFonts w:asciiTheme="minorHAnsi" w:hAnsiTheme="minorHAnsi" w:cs="Arial"/>
          <w:color w:val="000000" w:themeColor="text1"/>
        </w:rPr>
        <w:t>партии</w:t>
      </w:r>
      <w:r w:rsidRPr="00F261E1">
        <w:rPr>
          <w:rFonts w:asciiTheme="minorHAnsi" w:hAnsiTheme="minorHAnsi" w:cs="Arial"/>
          <w:color w:val="000000" w:themeColor="text1"/>
          <w:lang w:val="en-US"/>
        </w:rPr>
        <w:t xml:space="preserve">). </w:t>
      </w:r>
      <w:r w:rsidRPr="00F261E1">
        <w:rPr>
          <w:rFonts w:asciiTheme="minorHAnsi" w:hAnsiTheme="minorHAnsi" w:cs="Arial"/>
          <w:color w:val="000000" w:themeColor="text1"/>
        </w:rPr>
        <w:t>Идентификатор применения 10, только 12 символов</w:t>
      </w:r>
    </w:p>
    <w:p w14:paraId="545BF874" w14:textId="77777777" w:rsidR="00F261E1" w:rsidRPr="00F261E1" w:rsidRDefault="00F261E1" w:rsidP="00F261E1">
      <w:pPr>
        <w:pStyle w:val="Default"/>
        <w:tabs>
          <w:tab w:val="left" w:pos="283"/>
        </w:tabs>
        <w:ind w:left="709"/>
        <w:jc w:val="both"/>
        <w:rPr>
          <w:rFonts w:asciiTheme="minorHAnsi" w:eastAsia="Gill Sans Light" w:hAnsiTheme="minorHAnsi" w:cs="Arial"/>
          <w:color w:val="000000" w:themeColor="text1"/>
        </w:rPr>
      </w:pPr>
    </w:p>
    <w:p w14:paraId="67575CBF" w14:textId="77777777" w:rsidR="00F261E1" w:rsidRPr="00F261E1" w:rsidRDefault="00F261E1" w:rsidP="00F261E1">
      <w:pPr>
        <w:pStyle w:val="Default"/>
        <w:tabs>
          <w:tab w:val="left" w:pos="283"/>
        </w:tabs>
        <w:ind w:left="709"/>
        <w:jc w:val="both"/>
        <w:rPr>
          <w:rFonts w:asciiTheme="minorHAnsi" w:eastAsia="Gill Sans Light" w:hAnsiTheme="minorHAnsi" w:cs="Arial"/>
          <w:color w:val="000000" w:themeColor="text1"/>
        </w:rPr>
      </w:pPr>
      <w:r w:rsidRPr="00F261E1">
        <w:rPr>
          <w:rFonts w:asciiTheme="minorHAnsi" w:hAnsiTheme="minorHAnsi" w:cs="Arial"/>
          <w:color w:val="000000" w:themeColor="text1"/>
        </w:rPr>
        <w:t xml:space="preserve">Любые другие атрибуты (в том числе Кол-во упаковок (37), Дата окончания срока годности (17), Серийный номер коробки (21)) могут быть включены в штрих-код как опциональные, если позволяет длина штрих-кода. Их наличие согласовывается </w:t>
      </w:r>
      <w:r>
        <w:rPr>
          <w:rFonts w:asciiTheme="minorHAnsi" w:hAnsiTheme="minorHAnsi" w:cs="Arial"/>
          <w:color w:val="000000" w:themeColor="text1"/>
        </w:rPr>
        <w:t>Лентой</w:t>
      </w:r>
      <w:r w:rsidRPr="00F261E1">
        <w:rPr>
          <w:rFonts w:asciiTheme="minorHAnsi" w:hAnsiTheme="minorHAnsi" w:cs="Arial"/>
          <w:color w:val="000000" w:themeColor="text1"/>
        </w:rPr>
        <w:t xml:space="preserve"> и </w:t>
      </w:r>
      <w:r>
        <w:rPr>
          <w:rFonts w:asciiTheme="minorHAnsi" w:hAnsiTheme="minorHAnsi" w:cs="Arial"/>
          <w:color w:val="000000" w:themeColor="text1"/>
        </w:rPr>
        <w:t>Поставщиком</w:t>
      </w:r>
      <w:r w:rsidRPr="00F261E1">
        <w:rPr>
          <w:rFonts w:asciiTheme="minorHAnsi" w:hAnsiTheme="minorHAnsi" w:cs="Arial"/>
          <w:color w:val="000000" w:themeColor="text1"/>
        </w:rPr>
        <w:t xml:space="preserve"> индивидуально. </w:t>
      </w:r>
    </w:p>
    <w:p w14:paraId="1D8DF51D" w14:textId="77777777" w:rsidR="00F261E1" w:rsidRPr="00F261E1" w:rsidRDefault="00F218CA" w:rsidP="00F261E1">
      <w:pPr>
        <w:pStyle w:val="Default"/>
        <w:tabs>
          <w:tab w:val="left" w:pos="283"/>
        </w:tabs>
        <w:ind w:left="709"/>
        <w:jc w:val="both"/>
        <w:rPr>
          <w:rFonts w:asciiTheme="minorHAnsi" w:eastAsia="Gill Sans Light" w:hAnsiTheme="minorHAnsi" w:cs="Arial"/>
          <w:color w:val="000000" w:themeColor="text1"/>
        </w:rPr>
      </w:pPr>
      <w:r w:rsidRPr="00F261E1">
        <w:rPr>
          <w:rFonts w:asciiTheme="minorHAnsi" w:hAnsiTheme="minorHAnsi" w:cs="Arial"/>
          <w:color w:val="000000" w:themeColor="text1"/>
        </w:rPr>
        <w:t>Максимальн</w:t>
      </w:r>
      <w:r>
        <w:rPr>
          <w:rFonts w:asciiTheme="minorHAnsi" w:hAnsiTheme="minorHAnsi" w:cs="Arial"/>
          <w:color w:val="000000" w:themeColor="text1"/>
        </w:rPr>
        <w:t>ое</w:t>
      </w:r>
      <w:r w:rsidRPr="00F261E1">
        <w:rPr>
          <w:rFonts w:asciiTheme="minorHAnsi" w:hAnsiTheme="minorHAnsi" w:cs="Arial"/>
          <w:color w:val="000000" w:themeColor="text1"/>
        </w:rPr>
        <w:t xml:space="preserve"> </w:t>
      </w:r>
      <w:r w:rsidR="00F261E1" w:rsidRPr="00F261E1">
        <w:rPr>
          <w:rFonts w:asciiTheme="minorHAnsi" w:hAnsiTheme="minorHAnsi" w:cs="Arial"/>
          <w:color w:val="000000" w:themeColor="text1"/>
        </w:rPr>
        <w:t xml:space="preserve">количество знаков в штрих-коде </w:t>
      </w:r>
      <w:r w:rsidR="00D63E3A">
        <w:rPr>
          <w:rFonts w:asciiTheme="minorHAnsi" w:hAnsiTheme="minorHAnsi" w:cs="Arial"/>
          <w:color w:val="000000" w:themeColor="text1"/>
        </w:rPr>
        <w:t>–</w:t>
      </w:r>
      <w:r w:rsidR="00F261E1" w:rsidRPr="00F261E1">
        <w:rPr>
          <w:rFonts w:asciiTheme="minorHAnsi" w:hAnsiTheme="minorHAnsi" w:cs="Arial"/>
          <w:color w:val="000000" w:themeColor="text1"/>
        </w:rPr>
        <w:t xml:space="preserve"> </w:t>
      </w:r>
      <w:r w:rsidR="00D63E3A">
        <w:rPr>
          <w:rFonts w:asciiTheme="minorHAnsi" w:hAnsiTheme="minorHAnsi" w:cs="Arial"/>
          <w:color w:val="000000" w:themeColor="text1"/>
        </w:rPr>
        <w:t xml:space="preserve"> </w:t>
      </w:r>
      <w:r w:rsidR="00407B7A">
        <w:rPr>
          <w:rFonts w:asciiTheme="minorHAnsi" w:hAnsiTheme="minorHAnsi" w:cs="Arial"/>
          <w:color w:val="000000" w:themeColor="text1"/>
        </w:rPr>
        <w:t>48</w:t>
      </w:r>
      <w:r w:rsidR="00F261E1" w:rsidRPr="00F261E1">
        <w:rPr>
          <w:rFonts w:asciiTheme="minorHAnsi" w:hAnsiTheme="minorHAnsi" w:cs="Arial"/>
          <w:color w:val="000000" w:themeColor="text1"/>
        </w:rPr>
        <w:t xml:space="preserve"> символов (включая идентификаторы применения, исключая скобки). Максимальная ширина штрих-кода 165,1 мм.</w:t>
      </w:r>
      <w:r w:rsidR="00265706">
        <w:rPr>
          <w:rFonts w:asciiTheme="minorHAnsi" w:hAnsiTheme="minorHAnsi" w:cs="Arial"/>
          <w:color w:val="000000" w:themeColor="text1"/>
        </w:rPr>
        <w:t>, рекомендуемая ширина штрих кода 74 или 88 мм.</w:t>
      </w:r>
      <w:r w:rsidR="00F261E1" w:rsidRPr="00F261E1">
        <w:rPr>
          <w:rFonts w:asciiTheme="minorHAnsi" w:hAnsiTheme="minorHAnsi" w:cs="Arial"/>
          <w:color w:val="000000" w:themeColor="text1"/>
        </w:rPr>
        <w:t xml:space="preserve">  Высота штрих-кода - 32 мм. </w:t>
      </w:r>
    </w:p>
    <w:p w14:paraId="6A011853" w14:textId="77777777" w:rsidR="00F261E1" w:rsidRPr="00F261E1" w:rsidRDefault="00F261E1" w:rsidP="00F261E1">
      <w:pPr>
        <w:pStyle w:val="Default"/>
        <w:tabs>
          <w:tab w:val="left" w:pos="283"/>
        </w:tabs>
        <w:ind w:left="709"/>
        <w:jc w:val="both"/>
        <w:rPr>
          <w:rFonts w:asciiTheme="minorHAnsi" w:eastAsia="Gill Sans Light" w:hAnsiTheme="minorHAnsi" w:cs="Arial"/>
          <w:color w:val="000000" w:themeColor="text1"/>
        </w:rPr>
      </w:pPr>
      <w:r w:rsidRPr="00F261E1">
        <w:rPr>
          <w:rFonts w:asciiTheme="minorHAnsi" w:hAnsiTheme="minorHAnsi" w:cs="Arial"/>
          <w:color w:val="000000" w:themeColor="text1"/>
        </w:rPr>
        <w:t>Штрих-код однострочный</w:t>
      </w:r>
      <w:r w:rsidR="004C66F0">
        <w:rPr>
          <w:rFonts w:asciiTheme="minorHAnsi" w:hAnsiTheme="minorHAnsi" w:cs="Arial"/>
          <w:color w:val="000000" w:themeColor="text1"/>
        </w:rPr>
        <w:t>, е</w:t>
      </w:r>
      <w:r w:rsidRPr="00F261E1">
        <w:rPr>
          <w:rFonts w:asciiTheme="minorHAnsi" w:hAnsiTheme="minorHAnsi" w:cs="Arial"/>
          <w:color w:val="000000" w:themeColor="text1"/>
        </w:rPr>
        <w:t>сли между поставщико</w:t>
      </w:r>
      <w:r w:rsidR="004C66F0">
        <w:rPr>
          <w:rFonts w:asciiTheme="minorHAnsi" w:hAnsiTheme="minorHAnsi" w:cs="Arial"/>
          <w:color w:val="000000" w:themeColor="text1"/>
        </w:rPr>
        <w:t xml:space="preserve">м </w:t>
      </w:r>
      <w:r w:rsidRPr="00F261E1">
        <w:rPr>
          <w:rFonts w:asciiTheme="minorHAnsi" w:hAnsiTheme="minorHAnsi" w:cs="Arial"/>
          <w:color w:val="000000" w:themeColor="text1"/>
        </w:rPr>
        <w:t xml:space="preserve"> и покупателем не согласовано иное. </w:t>
      </w:r>
    </w:p>
    <w:p w14:paraId="470F0A3C" w14:textId="77777777" w:rsidR="00F261E1" w:rsidRPr="00F261E1" w:rsidRDefault="00F261E1" w:rsidP="00F261E1">
      <w:pPr>
        <w:pStyle w:val="Default"/>
        <w:tabs>
          <w:tab w:val="left" w:pos="283"/>
        </w:tabs>
        <w:ind w:left="709"/>
        <w:jc w:val="both"/>
        <w:rPr>
          <w:rFonts w:asciiTheme="minorHAnsi" w:eastAsia="Gill Sans Light" w:hAnsiTheme="minorHAnsi" w:cs="Arial"/>
          <w:color w:val="000000" w:themeColor="text1"/>
        </w:rPr>
      </w:pPr>
      <w:r w:rsidRPr="00F261E1">
        <w:rPr>
          <w:rFonts w:asciiTheme="minorHAnsi" w:hAnsiTheme="minorHAnsi" w:cs="Arial"/>
          <w:color w:val="000000" w:themeColor="text1"/>
        </w:rPr>
        <w:t xml:space="preserve">Идентификацию коробов, относящихся к одной партии, обеспечивает комбинация </w:t>
      </w:r>
      <w:r w:rsidRPr="00F261E1">
        <w:rPr>
          <w:rFonts w:asciiTheme="minorHAnsi" w:hAnsiTheme="minorHAnsi" w:cs="Arial"/>
          <w:color w:val="000000" w:themeColor="text1"/>
          <w:lang w:val="en-US"/>
        </w:rPr>
        <w:t>GTIN</w:t>
      </w:r>
      <w:r w:rsidRPr="00F261E1">
        <w:rPr>
          <w:rFonts w:asciiTheme="minorHAnsi" w:hAnsiTheme="minorHAnsi" w:cs="Arial"/>
          <w:color w:val="000000" w:themeColor="text1"/>
        </w:rPr>
        <w:t xml:space="preserve"> и </w:t>
      </w:r>
      <w:r w:rsidRPr="00F261E1">
        <w:rPr>
          <w:rFonts w:asciiTheme="minorHAnsi" w:hAnsiTheme="minorHAnsi" w:cs="Arial"/>
          <w:color w:val="000000" w:themeColor="text1"/>
          <w:lang w:val="en-US"/>
        </w:rPr>
        <w:t>batch</w:t>
      </w:r>
      <w:r w:rsidRPr="00F261E1">
        <w:rPr>
          <w:rFonts w:asciiTheme="minorHAnsi" w:hAnsiTheme="minorHAnsi" w:cs="Arial"/>
          <w:color w:val="000000" w:themeColor="text1"/>
        </w:rPr>
        <w:t>/</w:t>
      </w:r>
      <w:r w:rsidRPr="00F261E1">
        <w:rPr>
          <w:rFonts w:asciiTheme="minorHAnsi" w:hAnsiTheme="minorHAnsi" w:cs="Arial"/>
          <w:color w:val="000000" w:themeColor="text1"/>
          <w:lang w:val="en-US"/>
        </w:rPr>
        <w:t>lot</w:t>
      </w:r>
      <w:r w:rsidRPr="00F261E1">
        <w:rPr>
          <w:rFonts w:asciiTheme="minorHAnsi" w:hAnsiTheme="minorHAnsi" w:cs="Arial"/>
          <w:color w:val="000000" w:themeColor="text1"/>
        </w:rPr>
        <w:t xml:space="preserve"> </w:t>
      </w:r>
      <w:r w:rsidRPr="00F261E1">
        <w:rPr>
          <w:rFonts w:asciiTheme="minorHAnsi" w:hAnsiTheme="minorHAnsi" w:cs="Arial"/>
          <w:color w:val="000000" w:themeColor="text1"/>
          <w:lang w:val="en-US"/>
        </w:rPr>
        <w:t>number</w:t>
      </w:r>
      <w:r w:rsidRPr="00F261E1">
        <w:rPr>
          <w:rFonts w:asciiTheme="minorHAnsi" w:hAnsiTheme="minorHAnsi" w:cs="Arial"/>
          <w:color w:val="000000" w:themeColor="text1"/>
        </w:rPr>
        <w:t xml:space="preserve"> (номер партии). </w:t>
      </w:r>
    </w:p>
    <w:p w14:paraId="270870B9" w14:textId="77777777" w:rsidR="00F261E1" w:rsidRPr="00F261E1" w:rsidRDefault="00F261E1" w:rsidP="00F261E1">
      <w:pPr>
        <w:pStyle w:val="Default"/>
        <w:tabs>
          <w:tab w:val="left" w:pos="283"/>
        </w:tabs>
        <w:ind w:left="709"/>
        <w:jc w:val="both"/>
        <w:rPr>
          <w:rFonts w:asciiTheme="minorHAnsi" w:eastAsia="Gill Sans Light" w:hAnsiTheme="minorHAnsi" w:cs="Arial"/>
          <w:color w:val="000000" w:themeColor="text1"/>
        </w:rPr>
      </w:pPr>
      <w:r w:rsidRPr="00F261E1">
        <w:rPr>
          <w:rFonts w:asciiTheme="minorHAnsi" w:hAnsiTheme="minorHAnsi" w:cs="Arial"/>
          <w:color w:val="000000" w:themeColor="text1"/>
        </w:rPr>
        <w:t>Номер партии (</w:t>
      </w:r>
      <w:r w:rsidRPr="00F261E1">
        <w:rPr>
          <w:rFonts w:asciiTheme="minorHAnsi" w:hAnsiTheme="minorHAnsi" w:cs="Arial"/>
          <w:color w:val="000000" w:themeColor="text1"/>
          <w:lang w:val="en-US"/>
        </w:rPr>
        <w:t>batch</w:t>
      </w:r>
      <w:r w:rsidRPr="00F261E1">
        <w:rPr>
          <w:rFonts w:asciiTheme="minorHAnsi" w:hAnsiTheme="minorHAnsi" w:cs="Arial"/>
          <w:color w:val="000000" w:themeColor="text1"/>
        </w:rPr>
        <w:t>/</w:t>
      </w:r>
      <w:r w:rsidRPr="00F261E1">
        <w:rPr>
          <w:rFonts w:asciiTheme="minorHAnsi" w:hAnsiTheme="minorHAnsi" w:cs="Arial"/>
          <w:color w:val="000000" w:themeColor="text1"/>
          <w:lang w:val="en-US"/>
        </w:rPr>
        <w:t>lot</w:t>
      </w:r>
      <w:r w:rsidRPr="00F261E1">
        <w:rPr>
          <w:rFonts w:asciiTheme="minorHAnsi" w:hAnsiTheme="minorHAnsi" w:cs="Arial"/>
          <w:color w:val="000000" w:themeColor="text1"/>
        </w:rPr>
        <w:t xml:space="preserve"> </w:t>
      </w:r>
      <w:r w:rsidRPr="00F261E1">
        <w:rPr>
          <w:rFonts w:asciiTheme="minorHAnsi" w:hAnsiTheme="minorHAnsi" w:cs="Arial"/>
          <w:color w:val="000000" w:themeColor="text1"/>
          <w:lang w:val="en-US"/>
        </w:rPr>
        <w:t>number</w:t>
      </w:r>
      <w:r w:rsidRPr="00F261E1">
        <w:rPr>
          <w:rFonts w:asciiTheme="minorHAnsi" w:hAnsiTheme="minorHAnsi" w:cs="Arial"/>
          <w:color w:val="000000" w:themeColor="text1"/>
        </w:rPr>
        <w:t xml:space="preserve">) формируется: максимальное количество знаков - 12, допускается использование цифр и букв (только латиница). Должен быть обеспечен 100% уникальный номер партии для указанного </w:t>
      </w:r>
      <w:r w:rsidRPr="00F261E1">
        <w:rPr>
          <w:rFonts w:asciiTheme="minorHAnsi" w:hAnsiTheme="minorHAnsi" w:cs="Arial"/>
          <w:color w:val="000000" w:themeColor="text1"/>
          <w:lang w:val="en-US"/>
        </w:rPr>
        <w:t>GTIN</w:t>
      </w:r>
      <w:r w:rsidRPr="00F261E1">
        <w:rPr>
          <w:rFonts w:asciiTheme="minorHAnsi" w:hAnsiTheme="minorHAnsi" w:cs="Arial"/>
          <w:color w:val="000000" w:themeColor="text1"/>
        </w:rPr>
        <w:t xml:space="preserve"> даже если данный продукт вводится в оборот на разных площадках или разными организациями. </w:t>
      </w:r>
    </w:p>
    <w:p w14:paraId="09D92348" w14:textId="77777777" w:rsidR="00F261E1" w:rsidRPr="00F261E1" w:rsidRDefault="00F261E1" w:rsidP="00F261E1">
      <w:pPr>
        <w:pStyle w:val="Default"/>
        <w:tabs>
          <w:tab w:val="left" w:pos="283"/>
        </w:tabs>
        <w:ind w:left="709"/>
        <w:jc w:val="both"/>
        <w:rPr>
          <w:rFonts w:asciiTheme="minorHAnsi" w:eastAsia="Gill Sans Light" w:hAnsiTheme="minorHAnsi" w:cs="Arial"/>
          <w:color w:val="000000" w:themeColor="text1"/>
        </w:rPr>
      </w:pPr>
      <w:r w:rsidRPr="00F261E1">
        <w:rPr>
          <w:rFonts w:asciiTheme="minorHAnsi" w:hAnsiTheme="minorHAnsi" w:cs="Arial"/>
          <w:color w:val="000000" w:themeColor="text1"/>
        </w:rPr>
        <w:t xml:space="preserve">Каждая компания вправе сохранить свои правила формирования номера партии в рамках действующего стандарта. </w:t>
      </w:r>
    </w:p>
    <w:p w14:paraId="6A2B2BDD" w14:textId="77777777" w:rsidR="00F261E1" w:rsidRDefault="00F261E1" w:rsidP="00F261E1">
      <w:pPr>
        <w:pStyle w:val="Default"/>
        <w:tabs>
          <w:tab w:val="left" w:pos="283"/>
        </w:tabs>
        <w:ind w:left="709"/>
        <w:jc w:val="both"/>
        <w:rPr>
          <w:rFonts w:asciiTheme="minorHAnsi" w:hAnsiTheme="minorHAnsi" w:cs="Arial"/>
          <w:color w:val="000000" w:themeColor="text1"/>
        </w:rPr>
      </w:pPr>
      <w:r w:rsidRPr="00F261E1">
        <w:rPr>
          <w:rFonts w:asciiTheme="minorHAnsi" w:hAnsiTheme="minorHAnsi" w:cs="Arial"/>
          <w:color w:val="000000" w:themeColor="text1"/>
        </w:rPr>
        <w:t xml:space="preserve">В штрих-коде Вес нетто (3103) передается сразу после </w:t>
      </w:r>
      <w:r w:rsidRPr="00F261E1">
        <w:rPr>
          <w:rFonts w:asciiTheme="minorHAnsi" w:hAnsiTheme="minorHAnsi" w:cs="Arial"/>
          <w:color w:val="000000" w:themeColor="text1"/>
          <w:lang w:val="en-US"/>
        </w:rPr>
        <w:t>GTIN</w:t>
      </w:r>
      <w:r w:rsidRPr="00F261E1">
        <w:rPr>
          <w:rFonts w:asciiTheme="minorHAnsi" w:hAnsiTheme="minorHAnsi" w:cs="Arial"/>
          <w:color w:val="000000" w:themeColor="text1"/>
        </w:rPr>
        <w:t xml:space="preserve"> (01). </w:t>
      </w:r>
    </w:p>
    <w:p w14:paraId="153EABA8" w14:textId="77777777" w:rsidR="00485C48" w:rsidRPr="00F261E1" w:rsidRDefault="00485C48" w:rsidP="00F261E1">
      <w:pPr>
        <w:pStyle w:val="Default"/>
        <w:tabs>
          <w:tab w:val="left" w:pos="283"/>
        </w:tabs>
        <w:ind w:left="709"/>
        <w:jc w:val="both"/>
        <w:rPr>
          <w:rFonts w:asciiTheme="minorHAnsi" w:eastAsia="Gill Sans Light" w:hAnsiTheme="minorHAnsi" w:cs="Arial"/>
          <w:color w:val="000000" w:themeColor="text1"/>
        </w:rPr>
      </w:pPr>
    </w:p>
    <w:p w14:paraId="204C14DD" w14:textId="77777777" w:rsidR="00F261E1" w:rsidRPr="00F261E1" w:rsidRDefault="00F261E1" w:rsidP="00F261E1">
      <w:pPr>
        <w:pStyle w:val="Default"/>
        <w:tabs>
          <w:tab w:val="left" w:pos="283"/>
        </w:tabs>
        <w:ind w:left="709"/>
        <w:jc w:val="both"/>
        <w:rPr>
          <w:rFonts w:asciiTheme="minorHAnsi" w:eastAsia="Gill Sans Light" w:hAnsiTheme="minorHAnsi" w:cs="Arial"/>
          <w:color w:val="000000" w:themeColor="text1"/>
        </w:rPr>
      </w:pPr>
      <w:r w:rsidRPr="00F261E1">
        <w:rPr>
          <w:rFonts w:asciiTheme="minorHAnsi" w:hAnsiTheme="minorHAnsi" w:cs="Arial"/>
          <w:color w:val="000000" w:themeColor="text1"/>
        </w:rPr>
        <w:t>Этикетка должна быть хорошо заметна на коробе и хорошо держаться.</w:t>
      </w:r>
    </w:p>
    <w:p w14:paraId="21C92B0B" w14:textId="77777777" w:rsidR="00F261E1" w:rsidRPr="00F261E1" w:rsidRDefault="00F261E1" w:rsidP="00F261E1">
      <w:pPr>
        <w:pStyle w:val="Default"/>
        <w:tabs>
          <w:tab w:val="left" w:pos="283"/>
        </w:tabs>
        <w:ind w:left="709"/>
        <w:jc w:val="both"/>
        <w:rPr>
          <w:rFonts w:asciiTheme="minorHAnsi" w:hAnsiTheme="minorHAnsi" w:cs="Arial"/>
          <w:color w:val="000000" w:themeColor="text1"/>
        </w:rPr>
      </w:pPr>
      <w:r w:rsidRPr="00F261E1">
        <w:rPr>
          <w:rFonts w:asciiTheme="minorHAnsi" w:hAnsiTheme="minorHAnsi" w:cs="Arial"/>
          <w:color w:val="000000" w:themeColor="text1"/>
        </w:rPr>
        <w:t xml:space="preserve">Этикетка должна находиться рядом </w:t>
      </w:r>
      <w:r w:rsidR="00AF7969" w:rsidRPr="00F261E1">
        <w:rPr>
          <w:rFonts w:asciiTheme="minorHAnsi" w:hAnsiTheme="minorHAnsi" w:cs="Arial"/>
          <w:color w:val="000000" w:themeColor="text1"/>
        </w:rPr>
        <w:t>с остальными этикетками,</w:t>
      </w:r>
      <w:r w:rsidRPr="00F261E1">
        <w:rPr>
          <w:rFonts w:asciiTheme="minorHAnsi" w:hAnsiTheme="minorHAnsi" w:cs="Arial"/>
          <w:color w:val="000000" w:themeColor="text1"/>
        </w:rPr>
        <w:t xml:space="preserve"> несущими информацию о содержимом короба.</w:t>
      </w:r>
    </w:p>
    <w:p w14:paraId="3D8506C9" w14:textId="77777777" w:rsidR="00F261E1" w:rsidRDefault="00D63E3A" w:rsidP="00F261E1">
      <w:pPr>
        <w:pStyle w:val="Default"/>
        <w:tabs>
          <w:tab w:val="left" w:pos="283"/>
        </w:tabs>
        <w:ind w:left="709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Преимущество использования имеет код формата </w:t>
      </w:r>
      <w:r>
        <w:rPr>
          <w:rFonts w:asciiTheme="minorHAnsi" w:hAnsiTheme="minorHAnsi" w:cs="Arial"/>
          <w:color w:val="000000" w:themeColor="text1"/>
          <w:lang w:val="en-US"/>
        </w:rPr>
        <w:t>GS</w:t>
      </w:r>
      <w:r w:rsidRPr="00D63E3A">
        <w:rPr>
          <w:rFonts w:asciiTheme="minorHAnsi" w:hAnsiTheme="minorHAnsi" w:cs="Arial"/>
          <w:color w:val="000000" w:themeColor="text1"/>
        </w:rPr>
        <w:t>1-128</w:t>
      </w:r>
      <w:r>
        <w:rPr>
          <w:rFonts w:asciiTheme="minorHAnsi" w:hAnsiTheme="minorHAnsi" w:cs="Arial"/>
          <w:color w:val="000000" w:themeColor="text1"/>
        </w:rPr>
        <w:t>.</w:t>
      </w:r>
      <w:r w:rsidRPr="002375D6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 xml:space="preserve">Применение формата </w:t>
      </w:r>
      <w:r w:rsidR="00F261E1" w:rsidRPr="00F261E1">
        <w:rPr>
          <w:rFonts w:asciiTheme="minorHAnsi" w:hAnsiTheme="minorHAnsi" w:cs="Arial"/>
          <w:color w:val="000000" w:themeColor="text1"/>
        </w:rPr>
        <w:t xml:space="preserve"> </w:t>
      </w:r>
      <w:r w:rsidR="00F261E1" w:rsidRPr="00F261E1">
        <w:rPr>
          <w:rFonts w:asciiTheme="minorHAnsi" w:hAnsiTheme="minorHAnsi" w:cs="Arial"/>
          <w:color w:val="000000" w:themeColor="text1"/>
          <w:lang w:val="en-US"/>
        </w:rPr>
        <w:t>GS</w:t>
      </w:r>
      <w:r w:rsidR="00F261E1" w:rsidRPr="00F261E1">
        <w:rPr>
          <w:rFonts w:asciiTheme="minorHAnsi" w:hAnsiTheme="minorHAnsi" w:cs="Arial"/>
          <w:color w:val="000000" w:themeColor="text1"/>
        </w:rPr>
        <w:t xml:space="preserve">1 </w:t>
      </w:r>
      <w:r w:rsidR="00F261E1" w:rsidRPr="00F261E1">
        <w:rPr>
          <w:rFonts w:asciiTheme="minorHAnsi" w:hAnsiTheme="minorHAnsi" w:cs="Arial"/>
          <w:color w:val="000000" w:themeColor="text1"/>
          <w:lang w:val="en-US"/>
        </w:rPr>
        <w:t>DataBar</w:t>
      </w:r>
      <w:r w:rsidR="00F261E1" w:rsidRPr="00F261E1">
        <w:rPr>
          <w:rFonts w:asciiTheme="minorHAnsi" w:hAnsiTheme="minorHAnsi" w:cs="Arial"/>
          <w:color w:val="000000" w:themeColor="text1"/>
        </w:rPr>
        <w:t xml:space="preserve"> </w:t>
      </w:r>
      <w:r w:rsidR="00F261E1" w:rsidRPr="00F261E1">
        <w:rPr>
          <w:rFonts w:asciiTheme="minorHAnsi" w:hAnsiTheme="minorHAnsi" w:cs="Arial"/>
          <w:color w:val="000000" w:themeColor="text1"/>
          <w:lang w:val="en-US"/>
        </w:rPr>
        <w:t>Expanded</w:t>
      </w:r>
      <w:r w:rsidR="00F261E1" w:rsidRPr="00F261E1">
        <w:rPr>
          <w:rFonts w:asciiTheme="minorHAnsi" w:hAnsiTheme="minorHAnsi" w:cs="Arial"/>
          <w:color w:val="000000" w:themeColor="text1"/>
        </w:rPr>
        <w:t xml:space="preserve"> </w:t>
      </w:r>
      <w:r w:rsidR="00F261E1" w:rsidRPr="00F261E1">
        <w:rPr>
          <w:rFonts w:asciiTheme="minorHAnsi" w:hAnsiTheme="minorHAnsi" w:cs="Arial"/>
          <w:color w:val="000000" w:themeColor="text1"/>
          <w:lang w:val="en-US"/>
        </w:rPr>
        <w:t>Stacked</w:t>
      </w:r>
      <w:r w:rsidR="00F261E1" w:rsidRPr="00F261E1">
        <w:rPr>
          <w:rFonts w:asciiTheme="minorHAnsi" w:hAnsiTheme="minorHAnsi" w:cs="Arial"/>
          <w:color w:val="000000" w:themeColor="text1"/>
        </w:rPr>
        <w:t>, с теми же обязательными идентификаторами применения (01), (3103), (11), (10), а также дополнительными (37), (17), (21)</w:t>
      </w:r>
      <w:r>
        <w:rPr>
          <w:rFonts w:asciiTheme="minorHAnsi" w:hAnsiTheme="minorHAnsi" w:cs="Arial"/>
          <w:color w:val="000000" w:themeColor="text1"/>
        </w:rPr>
        <w:t xml:space="preserve"> возможно лишь по итогам предоставления тестового образца и согласования с Лентой</w:t>
      </w:r>
      <w:r w:rsidR="00F261E1" w:rsidRPr="00F261E1">
        <w:rPr>
          <w:rFonts w:asciiTheme="minorHAnsi" w:hAnsiTheme="minorHAnsi" w:cs="Arial"/>
          <w:color w:val="000000" w:themeColor="text1"/>
        </w:rPr>
        <w:t>.</w:t>
      </w:r>
    </w:p>
    <w:p w14:paraId="336212EE" w14:textId="77777777" w:rsidR="00F00F87" w:rsidRPr="00273515" w:rsidRDefault="00F00F87" w:rsidP="00BA72C3">
      <w:pPr>
        <w:pStyle w:val="Default"/>
        <w:tabs>
          <w:tab w:val="left" w:pos="283"/>
        </w:tabs>
        <w:ind w:left="709"/>
        <w:jc w:val="both"/>
        <w:outlineLvl w:val="0"/>
        <w:rPr>
          <w:rFonts w:asciiTheme="minorHAnsi" w:hAnsiTheme="minorHAnsi" w:cs="Arial"/>
          <w:b/>
          <w:color w:val="000000" w:themeColor="text1"/>
          <w:u w:val="single"/>
        </w:rPr>
      </w:pPr>
      <w:r w:rsidRPr="00273515">
        <w:rPr>
          <w:rFonts w:asciiTheme="minorHAnsi" w:hAnsiTheme="minorHAnsi" w:cs="Arial"/>
          <w:b/>
          <w:color w:val="000000" w:themeColor="text1"/>
          <w:u w:val="single"/>
        </w:rPr>
        <w:t>Данные требования согласова</w:t>
      </w:r>
      <w:r w:rsidR="00273515" w:rsidRPr="00273515">
        <w:rPr>
          <w:rFonts w:asciiTheme="minorHAnsi" w:hAnsiTheme="minorHAnsi" w:cs="Arial"/>
          <w:b/>
          <w:color w:val="000000" w:themeColor="text1"/>
          <w:u w:val="single"/>
        </w:rPr>
        <w:t xml:space="preserve">ны и являются едиными для компаний-участников </w:t>
      </w:r>
      <w:r w:rsidR="00273515" w:rsidRPr="00273515">
        <w:rPr>
          <w:rFonts w:asciiTheme="minorHAnsi" w:hAnsiTheme="minorHAnsi" w:cs="Arial"/>
          <w:b/>
          <w:color w:val="000000" w:themeColor="text1"/>
          <w:u w:val="single"/>
          <w:lang w:val="en-US"/>
        </w:rPr>
        <w:t>ECR</w:t>
      </w:r>
      <w:r w:rsidR="00273515" w:rsidRPr="00273515">
        <w:rPr>
          <w:rFonts w:asciiTheme="minorHAnsi" w:hAnsiTheme="minorHAnsi" w:cs="Arial"/>
          <w:b/>
          <w:color w:val="000000" w:themeColor="text1"/>
          <w:u w:val="single"/>
        </w:rPr>
        <w:t>.</w:t>
      </w:r>
    </w:p>
    <w:p w14:paraId="547CF9FE" w14:textId="77777777" w:rsidR="00F261E1" w:rsidRDefault="00F261E1" w:rsidP="00F261E1">
      <w:pPr>
        <w:pStyle w:val="Default"/>
        <w:tabs>
          <w:tab w:val="left" w:pos="283"/>
        </w:tabs>
        <w:ind w:left="709"/>
        <w:jc w:val="both"/>
        <w:rPr>
          <w:rFonts w:asciiTheme="minorHAnsi" w:hAnsiTheme="minorHAnsi" w:cs="Arial"/>
          <w:color w:val="000000" w:themeColor="text1"/>
        </w:rPr>
      </w:pPr>
    </w:p>
    <w:p w14:paraId="598F74B1" w14:textId="77777777" w:rsidR="002F7A32" w:rsidRPr="0093538F" w:rsidRDefault="002F7A32" w:rsidP="0045301E">
      <w:pPr>
        <w:ind w:left="709" w:hanging="709"/>
        <w:jc w:val="both"/>
      </w:pPr>
      <w:r>
        <w:lastRenderedPageBreak/>
        <w:t xml:space="preserve">       5.2 </w:t>
      </w:r>
      <w:r w:rsidR="0093538F" w:rsidRPr="0093538F">
        <w:t>Маркировка должна быть легко читаемой, ясной и понятной</w:t>
      </w:r>
      <w:r w:rsidR="00E62F46">
        <w:t xml:space="preserve">, </w:t>
      </w:r>
      <w:r w:rsidR="0093538F" w:rsidRPr="0093538F">
        <w:t>находиться на торц</w:t>
      </w:r>
      <w:r>
        <w:t>евой части короба (см. рисунок</w:t>
      </w:r>
      <w:r w:rsidR="0093538F" w:rsidRPr="0093538F">
        <w:t>)</w:t>
      </w:r>
      <w:r>
        <w:t>. Р</w:t>
      </w:r>
      <w:r w:rsidRPr="0093538F">
        <w:t xml:space="preserve">екомендуемый размер по контуру не менее </w:t>
      </w:r>
      <w:r w:rsidRPr="00500A1A">
        <w:t>1</w:t>
      </w:r>
      <w:r w:rsidRPr="0093538F">
        <w:t>0х</w:t>
      </w:r>
      <w:r w:rsidRPr="00500A1A">
        <w:t>8</w:t>
      </w:r>
      <w:r w:rsidRPr="0093538F">
        <w:t>см.</w:t>
      </w:r>
    </w:p>
    <w:p w14:paraId="6F7C87F5" w14:textId="77777777" w:rsidR="002F7A32" w:rsidRDefault="008F7EB0" w:rsidP="002F7A32">
      <w:pPr>
        <w:pStyle w:val="ab"/>
        <w:ind w:left="709"/>
        <w:contextualSpacing w:val="0"/>
        <w:jc w:val="both"/>
        <w:rPr>
          <w:color w:val="FF0000"/>
        </w:rPr>
      </w:pPr>
      <w:r w:rsidRPr="008F7EB0">
        <w:rPr>
          <w:color w:val="FF0000"/>
        </w:rPr>
        <w:t xml:space="preserve"> </w:t>
      </w:r>
      <w:r w:rsidR="00DA7310" w:rsidRPr="000002A2">
        <w:rPr>
          <w:rFonts w:ascii="Arial" w:hAnsi="Arial" w:cs="Arial"/>
          <w:noProof/>
          <w:lang w:eastAsia="ru-RU"/>
        </w:rPr>
        <w:drawing>
          <wp:inline distT="0" distB="0" distL="0" distR="0" wp14:anchorId="46D19C4F" wp14:editId="7266696C">
            <wp:extent cx="3362325" cy="2359660"/>
            <wp:effectExtent l="0" t="0" r="9525" b="2540"/>
            <wp:docPr id="17" name="Рисунок 17" descr="C:\Users\Алексей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8C428" w14:textId="77777777" w:rsidR="00C21CE9" w:rsidRDefault="00C21CE9" w:rsidP="002375D6">
      <w:pPr>
        <w:rPr>
          <w:b/>
        </w:rPr>
      </w:pPr>
    </w:p>
    <w:p w14:paraId="0F09F9A4" w14:textId="77777777" w:rsidR="00CB2232" w:rsidRPr="0076347E" w:rsidRDefault="00CB2232" w:rsidP="00CB2232">
      <w:pPr>
        <w:pStyle w:val="ab"/>
        <w:numPr>
          <w:ilvl w:val="0"/>
          <w:numId w:val="2"/>
        </w:numPr>
        <w:ind w:left="284" w:hanging="284"/>
        <w:contextualSpacing w:val="0"/>
        <w:jc w:val="both"/>
        <w:rPr>
          <w:b/>
        </w:rPr>
      </w:pPr>
      <w:r w:rsidRPr="0076347E">
        <w:rPr>
          <w:b/>
        </w:rPr>
        <w:t>Информационный лист паллета КД</w:t>
      </w:r>
      <w:r w:rsidR="005A156A" w:rsidRPr="005A156A">
        <w:rPr>
          <w:b/>
        </w:rPr>
        <w:t xml:space="preserve"> (</w:t>
      </w:r>
      <w:r w:rsidR="005A156A">
        <w:rPr>
          <w:b/>
        </w:rPr>
        <w:t>поставки на РЦ по схеме КД</w:t>
      </w:r>
      <w:r w:rsidR="005A156A" w:rsidRPr="005A156A">
        <w:rPr>
          <w:b/>
        </w:rPr>
        <w:t>)</w:t>
      </w:r>
    </w:p>
    <w:p w14:paraId="0CBACA85" w14:textId="77777777" w:rsidR="00CB2232" w:rsidRDefault="00CB2232" w:rsidP="00CB2232">
      <w:pPr>
        <w:pStyle w:val="ab"/>
        <w:ind w:left="284"/>
        <w:contextualSpacing w:val="0"/>
        <w:jc w:val="both"/>
      </w:pPr>
      <w:r w:rsidRPr="0076347E">
        <w:t>Каждый паллет товара перемещаемый по кросс-докингу должен иметь упаковочный лист, который должен содержать следующую информацию:</w:t>
      </w:r>
    </w:p>
    <w:p w14:paraId="74F7FDCC" w14:textId="77777777" w:rsidR="00386123" w:rsidRPr="00386123" w:rsidRDefault="00386123" w:rsidP="00386123">
      <w:pPr>
        <w:pStyle w:val="ab"/>
        <w:numPr>
          <w:ilvl w:val="0"/>
          <w:numId w:val="14"/>
        </w:numPr>
        <w:jc w:val="both"/>
      </w:pPr>
      <w:r>
        <w:rPr>
          <w:lang w:val="en-US"/>
        </w:rPr>
        <w:t>SSCC</w:t>
      </w:r>
    </w:p>
    <w:p w14:paraId="68D05EC3" w14:textId="77777777" w:rsidR="00386123" w:rsidRDefault="00386123" w:rsidP="00386123">
      <w:pPr>
        <w:pStyle w:val="ab"/>
        <w:numPr>
          <w:ilvl w:val="0"/>
          <w:numId w:val="14"/>
        </w:numPr>
        <w:jc w:val="both"/>
      </w:pPr>
      <w:r>
        <w:t>Название грузополучателя</w:t>
      </w:r>
    </w:p>
    <w:p w14:paraId="1CD04F29" w14:textId="77777777" w:rsidR="00386123" w:rsidRDefault="00386123" w:rsidP="00386123">
      <w:pPr>
        <w:pStyle w:val="ab"/>
        <w:numPr>
          <w:ilvl w:val="0"/>
          <w:numId w:val="14"/>
        </w:numPr>
        <w:jc w:val="both"/>
      </w:pPr>
      <w:r>
        <w:t>Название заказчика</w:t>
      </w:r>
    </w:p>
    <w:p w14:paraId="7E799615" w14:textId="77777777" w:rsidR="00386123" w:rsidRPr="0076347E" w:rsidRDefault="00386123" w:rsidP="00386123">
      <w:pPr>
        <w:pStyle w:val="ab"/>
        <w:numPr>
          <w:ilvl w:val="0"/>
          <w:numId w:val="14"/>
        </w:numPr>
        <w:jc w:val="both"/>
      </w:pPr>
      <w:r>
        <w:t>Наименование поставщика</w:t>
      </w:r>
    </w:p>
    <w:p w14:paraId="197F9AB1" w14:textId="77777777" w:rsidR="00CB2232" w:rsidRPr="0076347E" w:rsidRDefault="00AF7969" w:rsidP="00CB2232">
      <w:pPr>
        <w:pStyle w:val="ab"/>
        <w:numPr>
          <w:ilvl w:val="0"/>
          <w:numId w:val="11"/>
        </w:numPr>
        <w:contextualSpacing w:val="0"/>
        <w:jc w:val="both"/>
      </w:pPr>
      <w:r w:rsidRPr="0076347E">
        <w:t>Номер заказа</w:t>
      </w:r>
      <w:r w:rsidR="00CB2232" w:rsidRPr="0076347E">
        <w:t xml:space="preserve"> на поставку</w:t>
      </w:r>
    </w:p>
    <w:p w14:paraId="4F5E43E7" w14:textId="77777777" w:rsidR="00CB2232" w:rsidRDefault="00CB2232" w:rsidP="00CB2232">
      <w:pPr>
        <w:pStyle w:val="ab"/>
        <w:numPr>
          <w:ilvl w:val="0"/>
          <w:numId w:val="11"/>
        </w:numPr>
        <w:contextualSpacing w:val="0"/>
        <w:jc w:val="both"/>
      </w:pPr>
      <w:r w:rsidRPr="0076347E">
        <w:rPr>
          <w:lang w:val="en-US"/>
        </w:rPr>
        <w:t xml:space="preserve">SAP </w:t>
      </w:r>
      <w:r w:rsidRPr="0076347E">
        <w:t>код поставщика</w:t>
      </w:r>
    </w:p>
    <w:p w14:paraId="6E5FD952" w14:textId="77777777" w:rsidR="00386123" w:rsidRPr="0076347E" w:rsidRDefault="00386123" w:rsidP="00CB2232">
      <w:pPr>
        <w:pStyle w:val="ab"/>
        <w:numPr>
          <w:ilvl w:val="0"/>
          <w:numId w:val="11"/>
        </w:numPr>
        <w:contextualSpacing w:val="0"/>
        <w:jc w:val="both"/>
      </w:pPr>
      <w:r>
        <w:t>Плановая дата поступления</w:t>
      </w:r>
    </w:p>
    <w:p w14:paraId="6E2107E9" w14:textId="77777777" w:rsidR="00CB2232" w:rsidRPr="0076347E" w:rsidRDefault="00CB2232" w:rsidP="00CB2232">
      <w:pPr>
        <w:pStyle w:val="ab"/>
        <w:numPr>
          <w:ilvl w:val="0"/>
          <w:numId w:val="11"/>
        </w:numPr>
        <w:contextualSpacing w:val="0"/>
        <w:jc w:val="both"/>
      </w:pPr>
      <w:r w:rsidRPr="0076347E">
        <w:rPr>
          <w:lang w:val="en-US"/>
        </w:rPr>
        <w:t xml:space="preserve">SAP </w:t>
      </w:r>
      <w:r w:rsidRPr="0076347E">
        <w:t>код товара</w:t>
      </w:r>
    </w:p>
    <w:p w14:paraId="04396FDB" w14:textId="77777777" w:rsidR="00CB2232" w:rsidRPr="0076347E" w:rsidRDefault="00CB2232" w:rsidP="00CB2232">
      <w:pPr>
        <w:pStyle w:val="ab"/>
        <w:numPr>
          <w:ilvl w:val="0"/>
          <w:numId w:val="11"/>
        </w:numPr>
        <w:contextualSpacing w:val="0"/>
        <w:jc w:val="both"/>
      </w:pPr>
      <w:r w:rsidRPr="0076347E">
        <w:t>Наименование товара</w:t>
      </w:r>
    </w:p>
    <w:p w14:paraId="2A84E1ED" w14:textId="77777777" w:rsidR="00386123" w:rsidRDefault="00386123" w:rsidP="00CB2232">
      <w:pPr>
        <w:pStyle w:val="ab"/>
        <w:numPr>
          <w:ilvl w:val="0"/>
          <w:numId w:val="11"/>
        </w:numPr>
        <w:contextualSpacing w:val="0"/>
        <w:jc w:val="both"/>
      </w:pPr>
      <w:r>
        <w:t>Единица измерения</w:t>
      </w:r>
    </w:p>
    <w:p w14:paraId="46DC11DF" w14:textId="77777777" w:rsidR="00386123" w:rsidRDefault="00386123" w:rsidP="00CB2232">
      <w:pPr>
        <w:pStyle w:val="ab"/>
        <w:numPr>
          <w:ilvl w:val="0"/>
          <w:numId w:val="11"/>
        </w:numPr>
        <w:contextualSpacing w:val="0"/>
        <w:jc w:val="both"/>
      </w:pPr>
      <w:r>
        <w:t>Количество (шт/кг)</w:t>
      </w:r>
    </w:p>
    <w:p w14:paraId="03A66A83" w14:textId="77777777" w:rsidR="00CB2232" w:rsidRPr="0076347E" w:rsidRDefault="00500A1A" w:rsidP="00CB2232">
      <w:pPr>
        <w:pStyle w:val="ab"/>
        <w:numPr>
          <w:ilvl w:val="0"/>
          <w:numId w:val="11"/>
        </w:numPr>
        <w:contextualSpacing w:val="0"/>
        <w:jc w:val="both"/>
      </w:pPr>
      <w:r>
        <w:t xml:space="preserve">Штрих-код </w:t>
      </w:r>
      <w:r>
        <w:rPr>
          <w:lang w:val="en-US"/>
        </w:rPr>
        <w:t>GS</w:t>
      </w:r>
      <w:r>
        <w:t>128</w:t>
      </w:r>
      <w:r w:rsidRPr="00500A1A">
        <w:t xml:space="preserve">, </w:t>
      </w:r>
      <w:r>
        <w:t xml:space="preserve">содержащий </w:t>
      </w:r>
      <w:r>
        <w:rPr>
          <w:lang w:val="en-US"/>
        </w:rPr>
        <w:t>GTIN</w:t>
      </w:r>
      <w:r w:rsidRPr="00500A1A">
        <w:t xml:space="preserve"> </w:t>
      </w:r>
      <w:r>
        <w:t>товара + партия (</w:t>
      </w:r>
      <w:r w:rsidR="00A14206">
        <w:rPr>
          <w:lang w:val="en-US"/>
        </w:rPr>
        <w:t>B</w:t>
      </w:r>
      <w:r>
        <w:rPr>
          <w:lang w:val="en-US"/>
        </w:rPr>
        <w:t>atch</w:t>
      </w:r>
      <w:r w:rsidR="00A14206">
        <w:rPr>
          <w:lang w:val="en-US"/>
        </w:rPr>
        <w:t>Number</w:t>
      </w:r>
      <w:r>
        <w:t>)</w:t>
      </w:r>
      <w:r w:rsidR="00A14206">
        <w:t xml:space="preserve"> – она же передается в ВСД см. п.</w:t>
      </w:r>
      <w:r w:rsidR="00A369D2">
        <w:fldChar w:fldCharType="begin"/>
      </w:r>
      <w:r w:rsidR="00A369D2">
        <w:instrText xml:space="preserve"> REF _Ref499572791 \r \h </w:instrText>
      </w:r>
      <w:r w:rsidR="00A369D2">
        <w:fldChar w:fldCharType="separate"/>
      </w:r>
      <w:r w:rsidR="00485C48">
        <w:t>3.3</w:t>
      </w:r>
      <w:r w:rsidR="00A369D2">
        <w:fldChar w:fldCharType="end"/>
      </w:r>
      <w:r w:rsidR="00A14206" w:rsidRPr="00A14206">
        <w:t xml:space="preserve">, </w:t>
      </w:r>
      <w:r w:rsidR="00A14206">
        <w:t xml:space="preserve">см. </w:t>
      </w:r>
      <w:r w:rsidR="00A369D2">
        <w:t>п.</w:t>
      </w:r>
      <w:r w:rsidR="00A369D2">
        <w:fldChar w:fldCharType="begin"/>
      </w:r>
      <w:r w:rsidR="00A369D2">
        <w:instrText xml:space="preserve"> REF _Ref499572752 \r \h </w:instrText>
      </w:r>
      <w:r w:rsidR="00A369D2">
        <w:fldChar w:fldCharType="separate"/>
      </w:r>
      <w:r w:rsidR="00485C48">
        <w:t>5.1</w:t>
      </w:r>
      <w:r w:rsidR="00A369D2">
        <w:fldChar w:fldCharType="end"/>
      </w:r>
    </w:p>
    <w:p w14:paraId="2250D68B" w14:textId="77777777" w:rsidR="00F00F87" w:rsidRDefault="00F00F87" w:rsidP="00CB2232">
      <w:pPr>
        <w:pStyle w:val="ab"/>
        <w:ind w:left="284"/>
        <w:contextualSpacing w:val="0"/>
      </w:pPr>
    </w:p>
    <w:p w14:paraId="124359C2" w14:textId="77777777" w:rsidR="00CB2232" w:rsidRDefault="00CB2232" w:rsidP="00CB2232">
      <w:pPr>
        <w:pStyle w:val="ab"/>
        <w:ind w:left="284"/>
        <w:contextualSpacing w:val="0"/>
      </w:pPr>
      <w:r w:rsidRPr="0076347E">
        <w:t>Пример информационн</w:t>
      </w:r>
      <w:r w:rsidR="005A156A">
        <w:t>ых</w:t>
      </w:r>
      <w:r w:rsidRPr="0076347E">
        <w:t xml:space="preserve"> лист</w:t>
      </w:r>
      <w:r w:rsidR="005A156A">
        <w:t>ов</w:t>
      </w:r>
      <w:r w:rsidRPr="0076347E">
        <w:t>:</w:t>
      </w:r>
    </w:p>
    <w:p w14:paraId="3CD710FD" w14:textId="77777777" w:rsidR="005A156A" w:rsidRPr="00014118" w:rsidRDefault="005A156A" w:rsidP="00BA72C3">
      <w:pPr>
        <w:pStyle w:val="ab"/>
        <w:ind w:left="284"/>
        <w:contextualSpacing w:val="0"/>
        <w:jc w:val="right"/>
        <w:outlineLvl w:val="0"/>
        <w:rPr>
          <w:b/>
        </w:rPr>
      </w:pPr>
      <w:r w:rsidRPr="00014118">
        <w:rPr>
          <w:b/>
        </w:rPr>
        <w:t>Пример 1</w:t>
      </w:r>
    </w:p>
    <w:p w14:paraId="21B38584" w14:textId="77777777" w:rsidR="005A156A" w:rsidRPr="0076347E" w:rsidRDefault="005A156A" w:rsidP="00CB2232">
      <w:pPr>
        <w:pStyle w:val="ab"/>
        <w:ind w:left="284"/>
        <w:contextualSpacing w:val="0"/>
      </w:pPr>
      <w:r>
        <w:rPr>
          <w:noProof/>
          <w:lang w:eastAsia="ru-RU"/>
        </w:rPr>
        <w:drawing>
          <wp:inline distT="0" distB="0" distL="0" distR="0" wp14:anchorId="5DE7558F" wp14:editId="0ECA3C93">
            <wp:extent cx="6800850" cy="2493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5D6FD" w14:textId="77777777" w:rsidR="00DA7310" w:rsidRDefault="00DA7310" w:rsidP="005A156A">
      <w:pPr>
        <w:pStyle w:val="ab"/>
        <w:ind w:left="284"/>
        <w:contextualSpacing w:val="0"/>
        <w:jc w:val="right"/>
        <w:rPr>
          <w:b/>
        </w:rPr>
      </w:pPr>
    </w:p>
    <w:p w14:paraId="03E5B767" w14:textId="77777777" w:rsidR="003E4CB2" w:rsidRDefault="003E4CB2" w:rsidP="00BA72C3">
      <w:pPr>
        <w:pStyle w:val="ab"/>
        <w:ind w:left="284"/>
        <w:contextualSpacing w:val="0"/>
        <w:jc w:val="right"/>
        <w:outlineLvl w:val="0"/>
        <w:rPr>
          <w:b/>
        </w:rPr>
      </w:pPr>
    </w:p>
    <w:p w14:paraId="1EB997E7" w14:textId="77777777" w:rsidR="003E4CB2" w:rsidRDefault="003E4CB2" w:rsidP="00BA72C3">
      <w:pPr>
        <w:pStyle w:val="ab"/>
        <w:ind w:left="284"/>
        <w:contextualSpacing w:val="0"/>
        <w:jc w:val="right"/>
        <w:outlineLvl w:val="0"/>
        <w:rPr>
          <w:b/>
        </w:rPr>
      </w:pPr>
    </w:p>
    <w:p w14:paraId="51053635" w14:textId="77777777" w:rsidR="003E4CB2" w:rsidRDefault="003E4CB2" w:rsidP="00BA72C3">
      <w:pPr>
        <w:pStyle w:val="ab"/>
        <w:ind w:left="284"/>
        <w:contextualSpacing w:val="0"/>
        <w:jc w:val="right"/>
        <w:outlineLvl w:val="0"/>
        <w:rPr>
          <w:b/>
        </w:rPr>
      </w:pPr>
    </w:p>
    <w:p w14:paraId="4FFD7F6C" w14:textId="77777777" w:rsidR="003E4CB2" w:rsidRDefault="003E4CB2" w:rsidP="00BA72C3">
      <w:pPr>
        <w:pStyle w:val="ab"/>
        <w:ind w:left="284"/>
        <w:contextualSpacing w:val="0"/>
        <w:jc w:val="right"/>
        <w:outlineLvl w:val="0"/>
        <w:rPr>
          <w:b/>
        </w:rPr>
      </w:pPr>
    </w:p>
    <w:p w14:paraId="4B0E28DA" w14:textId="77777777" w:rsidR="003E4CB2" w:rsidRDefault="003E4CB2" w:rsidP="00BA72C3">
      <w:pPr>
        <w:pStyle w:val="ab"/>
        <w:ind w:left="284"/>
        <w:contextualSpacing w:val="0"/>
        <w:jc w:val="right"/>
        <w:outlineLvl w:val="0"/>
        <w:rPr>
          <w:b/>
        </w:rPr>
      </w:pPr>
    </w:p>
    <w:p w14:paraId="79420C22" w14:textId="77777777" w:rsidR="003E4CB2" w:rsidRDefault="003E4CB2" w:rsidP="00BA72C3">
      <w:pPr>
        <w:pStyle w:val="ab"/>
        <w:ind w:left="284"/>
        <w:contextualSpacing w:val="0"/>
        <w:jc w:val="right"/>
        <w:outlineLvl w:val="0"/>
        <w:rPr>
          <w:b/>
        </w:rPr>
      </w:pPr>
    </w:p>
    <w:p w14:paraId="75D8657E" w14:textId="77777777" w:rsidR="00CB2232" w:rsidRPr="00014118" w:rsidRDefault="005A156A" w:rsidP="00BA72C3">
      <w:pPr>
        <w:pStyle w:val="ab"/>
        <w:ind w:left="284"/>
        <w:contextualSpacing w:val="0"/>
        <w:jc w:val="right"/>
        <w:outlineLvl w:val="0"/>
        <w:rPr>
          <w:b/>
        </w:rPr>
      </w:pPr>
      <w:r w:rsidRPr="00014118">
        <w:rPr>
          <w:b/>
        </w:rPr>
        <w:t>Пример 2</w:t>
      </w:r>
    </w:p>
    <w:p w14:paraId="09BA7768" w14:textId="77777777" w:rsidR="005A156A" w:rsidRDefault="00854B9C" w:rsidP="005A156A">
      <w:pPr>
        <w:pStyle w:val="ab"/>
        <w:ind w:left="284"/>
        <w:contextualSpacing w:val="0"/>
        <w:jc w:val="right"/>
      </w:pPr>
      <w:r>
        <w:rPr>
          <w:noProof/>
          <w:lang w:eastAsia="ru-RU"/>
        </w:rPr>
        <w:drawing>
          <wp:inline distT="0" distB="0" distL="0" distR="0" wp14:anchorId="7F827CE9" wp14:editId="4BFEE89C">
            <wp:extent cx="6743700" cy="245225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45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8229" w14:textId="77777777" w:rsidR="005A156A" w:rsidRPr="0076347E" w:rsidRDefault="005A156A" w:rsidP="00CB2232">
      <w:pPr>
        <w:pStyle w:val="ab"/>
        <w:ind w:left="284"/>
        <w:contextualSpacing w:val="0"/>
      </w:pPr>
    </w:p>
    <w:p w14:paraId="3D252D45" w14:textId="77777777" w:rsidR="003A1059" w:rsidRDefault="003A1059" w:rsidP="0076347E">
      <w:pPr>
        <w:pStyle w:val="ab"/>
        <w:ind w:left="284"/>
        <w:contextualSpacing w:val="0"/>
        <w:jc w:val="both"/>
        <w:rPr>
          <w:b/>
        </w:rPr>
      </w:pPr>
    </w:p>
    <w:p w14:paraId="564689C1" w14:textId="4C7AF8B1" w:rsidR="00761E0C" w:rsidRPr="0093538F" w:rsidRDefault="00761E0C" w:rsidP="00761E0C">
      <w:pPr>
        <w:pStyle w:val="ab"/>
        <w:numPr>
          <w:ilvl w:val="0"/>
          <w:numId w:val="2"/>
        </w:numPr>
        <w:ind w:left="284" w:hanging="284"/>
        <w:contextualSpacing w:val="0"/>
        <w:jc w:val="both"/>
        <w:rPr>
          <w:b/>
        </w:rPr>
      </w:pPr>
      <w:r w:rsidRPr="0093538F">
        <w:rPr>
          <w:b/>
        </w:rPr>
        <w:t xml:space="preserve">Для оформления </w:t>
      </w:r>
      <w:r w:rsidR="002C0AC6">
        <w:rPr>
          <w:b/>
        </w:rPr>
        <w:t>Возвратного ЭВСД</w:t>
      </w:r>
      <w:r w:rsidRPr="0093538F">
        <w:rPr>
          <w:b/>
        </w:rPr>
        <w:t xml:space="preserve"> (ТОРГ-2), необходимо:</w:t>
      </w:r>
    </w:p>
    <w:p w14:paraId="6B1F9B36" w14:textId="77777777" w:rsidR="00761E0C" w:rsidRDefault="00761E0C" w:rsidP="00C21CE9">
      <w:pPr>
        <w:pStyle w:val="ab"/>
        <w:ind w:left="284"/>
        <w:jc w:val="both"/>
      </w:pPr>
      <w:r>
        <w:t xml:space="preserve">Представитель Поставщика обязан присутствовать на территории Ленты до момента передачи ему полного комплекта документов по поставке. </w:t>
      </w:r>
    </w:p>
    <w:p w14:paraId="36924840" w14:textId="77777777" w:rsidR="00761E0C" w:rsidRDefault="00761E0C" w:rsidP="00C21CE9">
      <w:pPr>
        <w:pStyle w:val="ab"/>
        <w:ind w:left="284"/>
        <w:jc w:val="both"/>
      </w:pPr>
      <w:r>
        <w:t xml:space="preserve">Вывоз отказанного в приемке товара с территории Ленты должен осуществляться незамедлительно и за счет Поставщика. </w:t>
      </w:r>
    </w:p>
    <w:p w14:paraId="24EA8CCE" w14:textId="77777777" w:rsidR="00761E0C" w:rsidRPr="00DA7310" w:rsidRDefault="00761E0C" w:rsidP="00C21CE9">
      <w:pPr>
        <w:ind w:left="284"/>
        <w:jc w:val="both"/>
        <w:rPr>
          <w:b/>
          <w:u w:val="single"/>
        </w:rPr>
      </w:pPr>
      <w:r w:rsidRPr="00DA7310">
        <w:rPr>
          <w:b/>
          <w:u w:val="single"/>
        </w:rPr>
        <w:t xml:space="preserve">Лента оставляет за собой право корректировать и дополнять указанные выше меры в соответствии с обновлением требований </w:t>
      </w:r>
      <w:r w:rsidR="008916ED" w:rsidRPr="00DA7310">
        <w:rPr>
          <w:b/>
          <w:u w:val="single"/>
        </w:rPr>
        <w:t>МСХ.</w:t>
      </w:r>
    </w:p>
    <w:p w14:paraId="55286E3C" w14:textId="77777777" w:rsidR="001E6E98" w:rsidRDefault="001E6E98" w:rsidP="000A30EC">
      <w:pPr>
        <w:ind w:firstLine="540"/>
        <w:jc w:val="both"/>
      </w:pPr>
    </w:p>
    <w:p w14:paraId="0B19E4DE" w14:textId="77777777" w:rsidR="00BA0034" w:rsidRPr="0093538F" w:rsidRDefault="0093538F" w:rsidP="0093538F">
      <w:pPr>
        <w:pStyle w:val="ab"/>
        <w:numPr>
          <w:ilvl w:val="0"/>
          <w:numId w:val="2"/>
        </w:numPr>
        <w:ind w:left="284" w:hanging="284"/>
        <w:contextualSpacing w:val="0"/>
        <w:jc w:val="both"/>
        <w:rPr>
          <w:b/>
        </w:rPr>
      </w:pPr>
      <w:r w:rsidRPr="0093538F">
        <w:rPr>
          <w:b/>
        </w:rPr>
        <w:t xml:space="preserve">Возврат товара </w:t>
      </w:r>
    </w:p>
    <w:p w14:paraId="7B6DCFCB" w14:textId="77777777" w:rsidR="00DF6BD8" w:rsidRDefault="00DF6BD8" w:rsidP="0093538F">
      <w:pPr>
        <w:pStyle w:val="ab"/>
        <w:ind w:left="284"/>
        <w:contextualSpacing w:val="0"/>
        <w:jc w:val="both"/>
      </w:pPr>
    </w:p>
    <w:p w14:paraId="3EC992F6" w14:textId="77777777" w:rsidR="0093538F" w:rsidRDefault="00452892" w:rsidP="00B23637">
      <w:pPr>
        <w:ind w:left="709" w:hanging="283"/>
        <w:jc w:val="both"/>
      </w:pPr>
      <w:r>
        <w:t xml:space="preserve">8.1 </w:t>
      </w:r>
      <w:r w:rsidR="0093538F" w:rsidRPr="0093538F">
        <w:t>Перед возврат</w:t>
      </w:r>
      <w:r w:rsidR="00A77DA6">
        <w:t>ом</w:t>
      </w:r>
      <w:r w:rsidR="0093538F" w:rsidRPr="0093538F">
        <w:t xml:space="preserve"> из ТК/РЦ необходимо предоставить информацию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425"/>
        <w:gridCol w:w="3055"/>
        <w:gridCol w:w="2693"/>
        <w:gridCol w:w="1134"/>
        <w:gridCol w:w="2126"/>
      </w:tblGrid>
      <w:tr w:rsidR="0093538F" w14:paraId="2E4FEC4D" w14:textId="77777777" w:rsidTr="0093538F">
        <w:trPr>
          <w:trHeight w:val="570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17B6B7" w14:textId="77777777" w:rsidR="0093538F" w:rsidRDefault="0093538F">
            <w:pPr>
              <w:autoSpaceDE w:val="0"/>
              <w:autoSpaceDN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C97208" w14:textId="77777777" w:rsidR="0093538F" w:rsidRPr="0093538F" w:rsidRDefault="0093538F" w:rsidP="0093538F">
            <w:pPr>
              <w:autoSpaceDE w:val="0"/>
              <w:autoSpaceDN w:val="0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GUID</w:t>
            </w:r>
            <w:r>
              <w:rPr>
                <w:color w:val="000000"/>
                <w:lang w:eastAsia="ru-RU"/>
              </w:rPr>
              <w:t>-предприятия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2877CB" w14:textId="77777777" w:rsidR="0093538F" w:rsidRDefault="0093538F">
            <w:pPr>
              <w:autoSpaceDE w:val="0"/>
              <w:autoSpaceDN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888D41" w14:textId="77777777" w:rsidR="0093538F" w:rsidRDefault="0093538F">
            <w:pPr>
              <w:autoSpaceDE w:val="0"/>
              <w:autoSpaceDN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Адрес доставки продукции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9F9650" w14:textId="77777777" w:rsidR="0093538F" w:rsidRDefault="0093538F">
            <w:pPr>
              <w:autoSpaceDE w:val="0"/>
              <w:autoSpaceDN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56282C" w14:textId="77777777" w:rsidR="0093538F" w:rsidRDefault="0093538F">
            <w:pPr>
              <w:autoSpaceDE w:val="0"/>
              <w:autoSpaceDN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КПП</w:t>
            </w:r>
          </w:p>
        </w:tc>
      </w:tr>
      <w:tr w:rsidR="0093538F" w14:paraId="247CE4D5" w14:textId="77777777" w:rsidTr="0093538F">
        <w:trPr>
          <w:trHeight w:val="306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290CAB" w14:textId="77777777" w:rsidR="0093538F" w:rsidRDefault="0093538F">
            <w:pPr>
              <w:autoSpaceDE w:val="0"/>
              <w:autoSpaceDN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D7D148" w14:textId="77777777" w:rsidR="0093538F" w:rsidRDefault="0093538F" w:rsidP="0093538F">
            <w:pPr>
              <w:autoSpaceDE w:val="0"/>
              <w:autoSpaceDN w:val="0"/>
              <w:rPr>
                <w:color w:val="000000"/>
                <w:lang w:eastAsia="ru-RU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846828" w14:textId="77777777" w:rsidR="0093538F" w:rsidRDefault="0093538F">
            <w:pPr>
              <w:autoSpaceDE w:val="0"/>
              <w:autoSpaceDN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9CBECA" w14:textId="77777777" w:rsidR="0093538F" w:rsidRDefault="0093538F">
            <w:pPr>
              <w:autoSpaceDE w:val="0"/>
              <w:autoSpaceDN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50454C" w14:textId="77777777" w:rsidR="0093538F" w:rsidRDefault="0093538F">
            <w:pPr>
              <w:autoSpaceDE w:val="0"/>
              <w:autoSpaceDN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7F1608" w14:textId="77777777" w:rsidR="0093538F" w:rsidRDefault="0093538F">
            <w:pPr>
              <w:autoSpaceDE w:val="0"/>
              <w:autoSpaceDN w:val="0"/>
              <w:jc w:val="right"/>
              <w:rPr>
                <w:color w:val="000000"/>
                <w:lang w:eastAsia="ru-RU"/>
              </w:rPr>
            </w:pPr>
          </w:p>
        </w:tc>
      </w:tr>
    </w:tbl>
    <w:p w14:paraId="6663947F" w14:textId="77777777" w:rsidR="0093538F" w:rsidRPr="0093538F" w:rsidRDefault="0093538F" w:rsidP="0093538F">
      <w:pPr>
        <w:pStyle w:val="ab"/>
        <w:ind w:left="284"/>
        <w:contextualSpacing w:val="0"/>
        <w:jc w:val="both"/>
      </w:pPr>
    </w:p>
    <w:p w14:paraId="1544B32B" w14:textId="77777777" w:rsidR="00B55639" w:rsidRDefault="00452892" w:rsidP="00B23637">
      <w:pPr>
        <w:ind w:left="709" w:hanging="283"/>
      </w:pPr>
      <w:r>
        <w:t xml:space="preserve">8.2 </w:t>
      </w:r>
      <w:r w:rsidR="00A77DA6" w:rsidRPr="0000441F">
        <w:t>Подписание возвратной накладной автоматически обязывает поставщика к гашению возвратного сертификата в ГИС Меркурий.</w:t>
      </w:r>
    </w:p>
    <w:p w14:paraId="079A22BC" w14:textId="77777777" w:rsidR="0090563B" w:rsidRDefault="0090563B" w:rsidP="00B23637">
      <w:pPr>
        <w:ind w:left="709" w:hanging="283"/>
      </w:pPr>
      <w:r w:rsidRPr="00B23637">
        <w:rPr>
          <w:highlight w:val="green"/>
        </w:rPr>
        <w:t xml:space="preserve">8.3 В случае, если поставщик имеет отдельную площадку в ГИС Меркурий, предназначенную для возвратов, ему необходимо оформить на официальном бланке своей компании письмо с просьбой оформлять возвраты на эту площадку, указав в письме все ее данные, включая </w:t>
      </w:r>
      <w:r w:rsidRPr="00B23637">
        <w:rPr>
          <w:highlight w:val="green"/>
          <w:lang w:val="en-US"/>
        </w:rPr>
        <w:t>GUID</w:t>
      </w:r>
      <w:r w:rsidRPr="00B23637">
        <w:rPr>
          <w:highlight w:val="green"/>
        </w:rPr>
        <w:t xml:space="preserve">. </w:t>
      </w:r>
    </w:p>
    <w:p w14:paraId="3F333CEC" w14:textId="77777777" w:rsidR="003E4CB2" w:rsidRDefault="003E4CB2" w:rsidP="00B55639"/>
    <w:p w14:paraId="2BB4ED2C" w14:textId="77777777" w:rsidR="00E41645" w:rsidRPr="003E4CB2" w:rsidRDefault="00E41645" w:rsidP="003E4CB2">
      <w:pPr>
        <w:jc w:val="both"/>
        <w:rPr>
          <w:b/>
        </w:rPr>
      </w:pPr>
      <w:r w:rsidRPr="003E4CB2">
        <w:rPr>
          <w:b/>
        </w:rPr>
        <w:t>В связи с принятыми изменениями в приказе №589 при мульти модальной перевозке заказа, в составе которого есть ветеринарный товар, частичный возврат технически невозможен. Поэтому информируем, что в случае выявления проблем хотя бы с одной позицией в составе заказа мульти модальной перевозки, обработка такой поставки возможна лишь по двум сценариям:</w:t>
      </w:r>
    </w:p>
    <w:p w14:paraId="56FB76BE" w14:textId="77777777" w:rsidR="00E41645" w:rsidRPr="003E4CB2" w:rsidRDefault="00E41645" w:rsidP="003E4CB2">
      <w:pPr>
        <w:jc w:val="both"/>
        <w:rPr>
          <w:b/>
        </w:rPr>
      </w:pPr>
      <w:r w:rsidRPr="003E4CB2">
        <w:rPr>
          <w:b/>
        </w:rPr>
        <w:t>- отказ в приемке всей поставки</w:t>
      </w:r>
    </w:p>
    <w:p w14:paraId="080734FD" w14:textId="77777777" w:rsidR="00E41645" w:rsidRPr="003E4CB2" w:rsidRDefault="00E41645" w:rsidP="003E4CB2">
      <w:pPr>
        <w:jc w:val="both"/>
        <w:rPr>
          <w:b/>
        </w:rPr>
      </w:pPr>
      <w:r w:rsidRPr="003E4CB2">
        <w:rPr>
          <w:b/>
        </w:rPr>
        <w:t>- приемка проблемной позиции с последующей утилизацией за счет поставщика</w:t>
      </w:r>
    </w:p>
    <w:p w14:paraId="178878D9" w14:textId="77777777" w:rsidR="00A77DA6" w:rsidRPr="0000441F" w:rsidRDefault="00A77DA6" w:rsidP="002F7A32">
      <w:pPr>
        <w:autoSpaceDE w:val="0"/>
        <w:autoSpaceDN w:val="0"/>
      </w:pPr>
    </w:p>
    <w:p w14:paraId="6990D361" w14:textId="77777777" w:rsidR="002F7A32" w:rsidRPr="003E4CB2" w:rsidRDefault="002F7A32" w:rsidP="002F7A32">
      <w:pPr>
        <w:autoSpaceDE w:val="0"/>
        <w:autoSpaceDN w:val="0"/>
        <w:rPr>
          <w:rFonts w:asciiTheme="minorHAnsi" w:hAnsiTheme="minorHAnsi"/>
          <w:b/>
          <w:u w:val="single"/>
          <w:lang w:eastAsia="ru-RU"/>
        </w:rPr>
      </w:pPr>
      <w:r w:rsidRPr="003E4CB2">
        <w:rPr>
          <w:b/>
          <w:u w:val="single"/>
        </w:rPr>
        <w:t xml:space="preserve">Если у Вас имеются вопросы по работе Ленты в ГИС Меркурий </w:t>
      </w:r>
      <w:r w:rsidR="0000441F" w:rsidRPr="003E4CB2">
        <w:rPr>
          <w:b/>
          <w:u w:val="single"/>
        </w:rPr>
        <w:t xml:space="preserve">- </w:t>
      </w:r>
      <w:r w:rsidRPr="003E4CB2">
        <w:rPr>
          <w:b/>
          <w:u w:val="single"/>
        </w:rPr>
        <w:t xml:space="preserve">просим обращаться по адресу </w:t>
      </w:r>
      <w:hyperlink r:id="rId18" w:history="1">
        <w:r w:rsidR="00452892" w:rsidRPr="003E4CB2">
          <w:rPr>
            <w:rStyle w:val="a9"/>
            <w:rFonts w:asciiTheme="minorHAnsi" w:hAnsiTheme="minorHAnsi" w:cs="Segoe UI"/>
            <w:b/>
            <w:color w:val="auto"/>
            <w:sz w:val="20"/>
            <w:szCs w:val="20"/>
            <w:lang w:eastAsia="ru-RU"/>
          </w:rPr>
          <w:t xml:space="preserve"> </w:t>
        </w:r>
        <w:r w:rsidR="00452892" w:rsidRPr="003E4CB2">
          <w:rPr>
            <w:rStyle w:val="a9"/>
            <w:rFonts w:asciiTheme="minorHAnsi" w:hAnsiTheme="minorHAnsi" w:cs="Segoe UI"/>
            <w:b/>
            <w:color w:val="auto"/>
            <w:sz w:val="20"/>
            <w:szCs w:val="20"/>
            <w:lang w:val="en-US" w:eastAsia="ru-RU"/>
          </w:rPr>
          <w:t>Mercury</w:t>
        </w:r>
        <w:r w:rsidR="00452892" w:rsidRPr="003E4CB2">
          <w:rPr>
            <w:rStyle w:val="a9"/>
            <w:rFonts w:asciiTheme="minorHAnsi" w:hAnsiTheme="minorHAnsi" w:cs="Segoe UI"/>
            <w:b/>
            <w:color w:val="auto"/>
            <w:sz w:val="20"/>
            <w:szCs w:val="20"/>
            <w:lang w:eastAsia="ru-RU"/>
          </w:rPr>
          <w:t>@</w:t>
        </w:r>
        <w:r w:rsidR="00452892" w:rsidRPr="003E4CB2">
          <w:rPr>
            <w:rStyle w:val="a9"/>
            <w:rFonts w:asciiTheme="minorHAnsi" w:hAnsiTheme="minorHAnsi" w:cs="Segoe UI"/>
            <w:b/>
            <w:color w:val="auto"/>
            <w:sz w:val="20"/>
            <w:szCs w:val="20"/>
            <w:lang w:val="en-US" w:eastAsia="ru-RU"/>
          </w:rPr>
          <w:t>lenta</w:t>
        </w:r>
        <w:r w:rsidR="00452892" w:rsidRPr="003E4CB2">
          <w:rPr>
            <w:rStyle w:val="a9"/>
            <w:rFonts w:asciiTheme="minorHAnsi" w:hAnsiTheme="minorHAnsi" w:cs="Segoe UI"/>
            <w:b/>
            <w:color w:val="auto"/>
            <w:sz w:val="20"/>
            <w:szCs w:val="20"/>
            <w:lang w:eastAsia="ru-RU"/>
          </w:rPr>
          <w:t>.</w:t>
        </w:r>
        <w:r w:rsidR="00452892" w:rsidRPr="003E4CB2">
          <w:rPr>
            <w:rStyle w:val="a9"/>
            <w:rFonts w:asciiTheme="minorHAnsi" w:hAnsiTheme="minorHAnsi" w:cs="Segoe UI"/>
            <w:b/>
            <w:color w:val="auto"/>
            <w:sz w:val="20"/>
            <w:szCs w:val="20"/>
            <w:lang w:val="en-US" w:eastAsia="ru-RU"/>
          </w:rPr>
          <w:t>com</w:t>
        </w:r>
      </w:hyperlink>
      <w:r w:rsidR="00DA7310" w:rsidRPr="003E4CB2">
        <w:rPr>
          <w:rFonts w:asciiTheme="minorHAnsi" w:hAnsiTheme="minorHAnsi" w:cs="Segoe UI"/>
          <w:b/>
          <w:sz w:val="20"/>
          <w:szCs w:val="20"/>
          <w:u w:val="single"/>
          <w:lang w:eastAsia="ru-RU"/>
        </w:rPr>
        <w:t xml:space="preserve"> </w:t>
      </w:r>
      <w:r w:rsidRPr="003E4CB2">
        <w:rPr>
          <w:rFonts w:asciiTheme="minorHAnsi" w:hAnsiTheme="minorHAnsi"/>
          <w:b/>
          <w:u w:val="single"/>
          <w:lang w:eastAsia="ru-RU"/>
        </w:rPr>
        <w:t xml:space="preserve"> </w:t>
      </w:r>
    </w:p>
    <w:p w14:paraId="740A1311" w14:textId="77777777" w:rsidR="002F7A32" w:rsidRPr="003E4CB2" w:rsidRDefault="00DD4F08" w:rsidP="002F7A32">
      <w:pPr>
        <w:autoSpaceDE w:val="0"/>
        <w:autoSpaceDN w:val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Тема Вашего письма должна содержать САП-код поставщика</w:t>
      </w:r>
      <w:r w:rsidR="002F7A32" w:rsidRPr="003E4CB2">
        <w:rPr>
          <w:rFonts w:asciiTheme="minorHAnsi" w:hAnsiTheme="minorHAnsi"/>
          <w:b/>
          <w:u w:val="single"/>
        </w:rPr>
        <w:t xml:space="preserve">, в теле письма просим формулировать вопрос максимально четко и конкретно. </w:t>
      </w:r>
    </w:p>
    <w:p w14:paraId="418A636B" w14:textId="77777777" w:rsidR="002F7A32" w:rsidRPr="00C21CE9" w:rsidRDefault="002F7A32" w:rsidP="002F7A32">
      <w:pPr>
        <w:autoSpaceDE w:val="0"/>
        <w:autoSpaceDN w:val="0"/>
        <w:rPr>
          <w:rFonts w:asciiTheme="minorHAnsi" w:hAnsiTheme="minorHAnsi"/>
          <w:b/>
        </w:rPr>
      </w:pPr>
    </w:p>
    <w:p w14:paraId="7514DD9A" w14:textId="77777777" w:rsidR="00DF6BD8" w:rsidRDefault="00DF6BD8" w:rsidP="00BA72C3">
      <w:pPr>
        <w:ind w:left="426" w:hanging="426"/>
        <w:jc w:val="right"/>
        <w:outlineLvl w:val="0"/>
        <w:rPr>
          <w:b/>
          <w:bCs/>
        </w:rPr>
      </w:pPr>
    </w:p>
    <w:p w14:paraId="3C866611" w14:textId="77777777" w:rsidR="00DF6BD8" w:rsidRDefault="00DF6BD8" w:rsidP="00BA72C3">
      <w:pPr>
        <w:ind w:left="426" w:hanging="426"/>
        <w:jc w:val="right"/>
        <w:outlineLvl w:val="0"/>
        <w:rPr>
          <w:b/>
          <w:bCs/>
        </w:rPr>
      </w:pPr>
    </w:p>
    <w:p w14:paraId="0B065D3D" w14:textId="77777777" w:rsidR="00DF6BD8" w:rsidRDefault="00DF6BD8" w:rsidP="00BA72C3">
      <w:pPr>
        <w:ind w:left="426" w:hanging="426"/>
        <w:jc w:val="right"/>
        <w:outlineLvl w:val="0"/>
        <w:rPr>
          <w:b/>
          <w:bCs/>
        </w:rPr>
      </w:pPr>
    </w:p>
    <w:p w14:paraId="0E33B672" w14:textId="77777777" w:rsidR="00DF6BD8" w:rsidRDefault="00DF6BD8" w:rsidP="00BA72C3">
      <w:pPr>
        <w:ind w:left="426" w:hanging="426"/>
        <w:jc w:val="right"/>
        <w:outlineLvl w:val="0"/>
        <w:rPr>
          <w:b/>
          <w:bCs/>
        </w:rPr>
      </w:pPr>
    </w:p>
    <w:p w14:paraId="70EAD940" w14:textId="77777777" w:rsidR="00DF6BD8" w:rsidRDefault="00DF6BD8" w:rsidP="00BA72C3">
      <w:pPr>
        <w:ind w:left="426" w:hanging="426"/>
        <w:jc w:val="right"/>
        <w:outlineLvl w:val="0"/>
        <w:rPr>
          <w:b/>
          <w:bCs/>
        </w:rPr>
      </w:pPr>
    </w:p>
    <w:p w14:paraId="7C9D6209" w14:textId="77777777" w:rsidR="00DF6BD8" w:rsidRDefault="00DF6BD8" w:rsidP="00BA72C3">
      <w:pPr>
        <w:ind w:left="426" w:hanging="426"/>
        <w:jc w:val="right"/>
        <w:outlineLvl w:val="0"/>
        <w:rPr>
          <w:b/>
          <w:bCs/>
        </w:rPr>
      </w:pPr>
    </w:p>
    <w:p w14:paraId="3CC6E1CA" w14:textId="77777777" w:rsidR="00DF6BD8" w:rsidRDefault="00DF6BD8" w:rsidP="00BA72C3">
      <w:pPr>
        <w:ind w:left="426" w:hanging="426"/>
        <w:jc w:val="right"/>
        <w:outlineLvl w:val="0"/>
        <w:rPr>
          <w:b/>
          <w:bCs/>
        </w:rPr>
      </w:pPr>
    </w:p>
    <w:p w14:paraId="34D0D93A" w14:textId="77777777" w:rsidR="00854B9C" w:rsidRDefault="00014118" w:rsidP="0045301E">
      <w:pPr>
        <w:outlineLvl w:val="0"/>
        <w:rPr>
          <w:b/>
          <w:bCs/>
        </w:rPr>
      </w:pPr>
      <w:r>
        <w:rPr>
          <w:b/>
          <w:bCs/>
        </w:rPr>
        <w:t>П</w:t>
      </w:r>
      <w:r w:rsidR="00854B9C">
        <w:rPr>
          <w:b/>
          <w:bCs/>
        </w:rPr>
        <w:t>риложение1.</w:t>
      </w:r>
    </w:p>
    <w:p w14:paraId="4B2A4D8D" w14:textId="77777777" w:rsidR="00854B9C" w:rsidRDefault="00854B9C" w:rsidP="00854B9C">
      <w:pPr>
        <w:ind w:left="426" w:hanging="426"/>
        <w:rPr>
          <w:b/>
          <w:bCs/>
        </w:rPr>
      </w:pPr>
    </w:p>
    <w:p w14:paraId="30EDFF01" w14:textId="77777777" w:rsidR="00854B9C" w:rsidRPr="00DA7310" w:rsidRDefault="00DA7310" w:rsidP="00BA72C3">
      <w:pPr>
        <w:ind w:left="426" w:hanging="426"/>
        <w:jc w:val="center"/>
        <w:outlineLvl w:val="0"/>
        <w:rPr>
          <w:rFonts w:eastAsia="Times New Roman"/>
          <w:b/>
          <w:u w:val="single"/>
        </w:rPr>
      </w:pPr>
      <w:r w:rsidRPr="00DA7310">
        <w:rPr>
          <w:rFonts w:eastAsia="Times New Roman"/>
          <w:b/>
          <w:u w:val="single"/>
        </w:rPr>
        <w:t>Требования к составу ВСД в части передачи информации о SSCC при поставках по схеме кросс-докинг</w:t>
      </w:r>
    </w:p>
    <w:p w14:paraId="355C889B" w14:textId="77777777" w:rsidR="00014118" w:rsidRPr="00DA7310" w:rsidRDefault="00014118" w:rsidP="00DA7310">
      <w:pPr>
        <w:ind w:left="426" w:hanging="426"/>
        <w:jc w:val="center"/>
        <w:rPr>
          <w:rFonts w:eastAsia="Times New Roman"/>
          <w:b/>
          <w:u w:val="single"/>
        </w:rPr>
      </w:pPr>
    </w:p>
    <w:p w14:paraId="39F16179" w14:textId="77777777" w:rsidR="00854B9C" w:rsidRDefault="00854B9C" w:rsidP="00854B9C">
      <w:pPr>
        <w:numPr>
          <w:ilvl w:val="0"/>
          <w:numId w:val="20"/>
        </w:numPr>
        <w:ind w:left="426" w:hanging="426"/>
        <w:rPr>
          <w:rFonts w:eastAsia="Times New Roman"/>
          <w:b/>
          <w:bCs/>
        </w:rPr>
      </w:pPr>
      <w:r>
        <w:rPr>
          <w:rFonts w:eastAsia="Times New Roman"/>
        </w:rPr>
        <w:t xml:space="preserve">ВСД должен содержать </w:t>
      </w:r>
      <w:r w:rsidR="004C66F0">
        <w:rPr>
          <w:rFonts w:eastAsia="Times New Roman"/>
        </w:rPr>
        <w:t xml:space="preserve">как минимум </w:t>
      </w:r>
      <w:r>
        <w:rPr>
          <w:rFonts w:eastAsia="Times New Roman"/>
        </w:rPr>
        <w:t>2 уровня Упаковки:</w:t>
      </w:r>
    </w:p>
    <w:p w14:paraId="7C353D83" w14:textId="77777777" w:rsidR="00854B9C" w:rsidRDefault="00854B9C" w:rsidP="002375D6">
      <w:pPr>
        <w:numPr>
          <w:ilvl w:val="1"/>
          <w:numId w:val="20"/>
        </w:numPr>
        <w:ind w:left="851" w:hanging="426"/>
        <w:rPr>
          <w:rFonts w:eastAsia="Times New Roman"/>
          <w:b/>
          <w:bCs/>
        </w:rPr>
      </w:pPr>
      <w:r>
        <w:rPr>
          <w:rFonts w:eastAsia="Times New Roman"/>
        </w:rPr>
        <w:t xml:space="preserve">Верхний уровень (только один объект): уровень паллет (ЕО) с указанием </w:t>
      </w:r>
      <w:r>
        <w:rPr>
          <w:rFonts w:eastAsia="Times New Roman"/>
          <w:lang w:val="en-US"/>
        </w:rPr>
        <w:t>SSCC</w:t>
      </w:r>
      <w:r w:rsidRPr="00854B9C">
        <w:rPr>
          <w:rFonts w:eastAsia="Times New Roman"/>
        </w:rPr>
        <w:t xml:space="preserve"> </w:t>
      </w:r>
      <w:r>
        <w:rPr>
          <w:rFonts w:eastAsia="Times New Roman"/>
        </w:rPr>
        <w:t>кодов паллет в данных по маркировке</w:t>
      </w:r>
      <w:r w:rsidR="00BE701F">
        <w:rPr>
          <w:rFonts w:eastAsia="Times New Roman"/>
        </w:rPr>
        <w:t xml:space="preserve"> типа «SSCC»</w:t>
      </w:r>
      <w:r>
        <w:rPr>
          <w:rFonts w:eastAsia="Times New Roman"/>
        </w:rPr>
        <w:t>.</w:t>
      </w:r>
      <w:r w:rsidR="0036484F">
        <w:rPr>
          <w:rFonts w:eastAsia="Times New Roman"/>
        </w:rPr>
        <w:t xml:space="preserve"> Номер уровня – 6 (Транспортный\Логистический)</w:t>
      </w:r>
    </w:p>
    <w:p w14:paraId="2185D3A3" w14:textId="77777777" w:rsidR="00854B9C" w:rsidRPr="002375D6" w:rsidRDefault="00854B9C" w:rsidP="002375D6">
      <w:pPr>
        <w:numPr>
          <w:ilvl w:val="1"/>
          <w:numId w:val="20"/>
        </w:numPr>
        <w:ind w:left="851" w:hanging="426"/>
        <w:rPr>
          <w:rFonts w:eastAsia="Times New Roman"/>
          <w:b/>
          <w:bCs/>
        </w:rPr>
      </w:pPr>
      <w:r>
        <w:rPr>
          <w:rFonts w:eastAsia="Times New Roman"/>
        </w:rPr>
        <w:t xml:space="preserve">Нижний уровень (количество объектов – по количеству паллет): уровень вложений в паллеты с указанием количества товара в каждой паллете в единице измерения заказа Ленты (со ссылкой на </w:t>
      </w:r>
      <w:r>
        <w:rPr>
          <w:rFonts w:eastAsia="Times New Roman"/>
          <w:lang w:val="en-US"/>
        </w:rPr>
        <w:t>SSCC</w:t>
      </w:r>
      <w:r w:rsidRPr="00854B9C">
        <w:rPr>
          <w:rFonts w:eastAsia="Times New Roman"/>
        </w:rPr>
        <w:t xml:space="preserve"> </w:t>
      </w:r>
      <w:r>
        <w:rPr>
          <w:rFonts w:eastAsia="Times New Roman"/>
        </w:rPr>
        <w:t xml:space="preserve">паллеты) </w:t>
      </w:r>
    </w:p>
    <w:p w14:paraId="2614D03C" w14:textId="77777777" w:rsidR="0036484F" w:rsidRPr="00815430" w:rsidRDefault="0036484F" w:rsidP="002375D6">
      <w:pPr>
        <w:ind w:left="851"/>
        <w:outlineLvl w:val="0"/>
        <w:rPr>
          <w:rFonts w:eastAsia="Times New Roman"/>
          <w:b/>
          <w:bCs/>
        </w:rPr>
      </w:pPr>
      <w:r>
        <w:rPr>
          <w:rFonts w:eastAsia="Times New Roman"/>
        </w:rPr>
        <w:t>Номер уровня – 4 (Торговый) для заказов в коробах и 2 (Потребительский) для заказов в штуках.</w:t>
      </w:r>
    </w:p>
    <w:p w14:paraId="0785543C" w14:textId="77777777" w:rsidR="0036484F" w:rsidRPr="002375D6" w:rsidRDefault="00BE701F" w:rsidP="00854B9C">
      <w:pPr>
        <w:numPr>
          <w:ilvl w:val="0"/>
          <w:numId w:val="20"/>
        </w:numPr>
        <w:ind w:left="426" w:hanging="426"/>
        <w:rPr>
          <w:rFonts w:eastAsia="Times New Roman"/>
          <w:b/>
          <w:bCs/>
        </w:rPr>
      </w:pPr>
      <w:r>
        <w:rPr>
          <w:rFonts w:eastAsia="Times New Roman"/>
          <w:bCs/>
        </w:rPr>
        <w:t>Указание прочих уровней упаковки допускается, но не является обязательным.</w:t>
      </w:r>
    </w:p>
    <w:p w14:paraId="20FD2B62" w14:textId="77777777" w:rsidR="00854B9C" w:rsidRPr="002375D6" w:rsidRDefault="00854B9C" w:rsidP="00854B9C">
      <w:pPr>
        <w:numPr>
          <w:ilvl w:val="0"/>
          <w:numId w:val="20"/>
        </w:numPr>
        <w:ind w:left="426" w:hanging="426"/>
        <w:rPr>
          <w:rFonts w:eastAsia="Times New Roman"/>
          <w:b/>
          <w:bCs/>
        </w:rPr>
      </w:pPr>
      <w:r>
        <w:rPr>
          <w:rFonts w:eastAsia="Times New Roman"/>
        </w:rPr>
        <w:t>Номер партии (</w:t>
      </w:r>
      <w:r>
        <w:rPr>
          <w:rFonts w:eastAsia="Times New Roman"/>
          <w:lang w:val="en-US"/>
        </w:rPr>
        <w:t>BatchNumber</w:t>
      </w:r>
      <w:r>
        <w:rPr>
          <w:rFonts w:eastAsia="Times New Roman"/>
        </w:rPr>
        <w:t xml:space="preserve">) должен быть единым в рамках одного ВСД, должен указываться </w:t>
      </w:r>
      <w:r w:rsidR="00BE701F">
        <w:rPr>
          <w:rFonts w:eastAsia="Times New Roman"/>
        </w:rPr>
        <w:t xml:space="preserve">в маркировке типа «BN» </w:t>
      </w:r>
      <w:r>
        <w:rPr>
          <w:rFonts w:eastAsia="Times New Roman"/>
        </w:rPr>
        <w:t>на Верхнем уровне упаковки</w:t>
      </w:r>
      <w:r w:rsidR="0036484F">
        <w:rPr>
          <w:rFonts w:eastAsia="Times New Roman"/>
        </w:rPr>
        <w:t xml:space="preserve"> (на остальных – опционально)</w:t>
      </w:r>
    </w:p>
    <w:p w14:paraId="2B76212D" w14:textId="77777777" w:rsidR="00BE701F" w:rsidRDefault="00BE701F" w:rsidP="00854B9C">
      <w:pPr>
        <w:numPr>
          <w:ilvl w:val="0"/>
          <w:numId w:val="20"/>
        </w:numPr>
        <w:ind w:left="426" w:hanging="426"/>
        <w:rPr>
          <w:rFonts w:eastAsia="Times New Roman"/>
          <w:b/>
          <w:bCs/>
        </w:rPr>
      </w:pPr>
      <w:r>
        <w:rPr>
          <w:rFonts w:eastAsia="Times New Roman"/>
        </w:rPr>
        <w:t xml:space="preserve">Для ссылки на верхней уровень упаковки в упаковке нижнего уровня необходимо использовать маркировку с типом </w:t>
      </w:r>
      <w:r w:rsidRPr="002375D6">
        <w:rPr>
          <w:rFonts w:eastAsia="Times New Roman"/>
        </w:rPr>
        <w:t>“</w:t>
      </w:r>
      <w:r>
        <w:rPr>
          <w:rFonts w:eastAsia="Times New Roman"/>
          <w:lang w:val="en-US"/>
        </w:rPr>
        <w:t>BUNDLE</w:t>
      </w:r>
      <w:r w:rsidRPr="002375D6">
        <w:rPr>
          <w:rFonts w:eastAsia="Times New Roman"/>
        </w:rPr>
        <w:t>”</w:t>
      </w:r>
      <w:r>
        <w:rPr>
          <w:rFonts w:eastAsia="Times New Roman"/>
        </w:rPr>
        <w:t xml:space="preserve"> (в качестве значения должен быть указать </w:t>
      </w:r>
      <w:r>
        <w:rPr>
          <w:rFonts w:eastAsia="Times New Roman"/>
          <w:lang w:val="en-US"/>
        </w:rPr>
        <w:t>SSCC</w:t>
      </w:r>
      <w:r w:rsidRPr="002375D6">
        <w:rPr>
          <w:rFonts w:eastAsia="Times New Roman"/>
        </w:rPr>
        <w:t xml:space="preserve"> </w:t>
      </w:r>
      <w:r>
        <w:rPr>
          <w:rFonts w:eastAsia="Times New Roman"/>
        </w:rPr>
        <w:t>упаковки верхнего уровня, в которую вложена данная упаковка)</w:t>
      </w:r>
    </w:p>
    <w:p w14:paraId="6DE37544" w14:textId="77777777" w:rsidR="00854B9C" w:rsidRDefault="00854B9C" w:rsidP="00854B9C">
      <w:pPr>
        <w:ind w:left="426" w:hanging="426"/>
      </w:pPr>
    </w:p>
    <w:p w14:paraId="4A169B34" w14:textId="77777777" w:rsidR="00854B9C" w:rsidRDefault="00854B9C" w:rsidP="00BA72C3">
      <w:pPr>
        <w:ind w:left="426" w:hanging="426"/>
        <w:outlineLvl w:val="0"/>
        <w:rPr>
          <w:b/>
          <w:bCs/>
        </w:rPr>
      </w:pPr>
      <w:r>
        <w:rPr>
          <w:b/>
          <w:bCs/>
        </w:rPr>
        <w:t>Пример для следующих условий:</w:t>
      </w:r>
    </w:p>
    <w:p w14:paraId="604CEA23" w14:textId="77777777" w:rsidR="00854B9C" w:rsidRDefault="00854B9C" w:rsidP="00854B9C">
      <w:pPr>
        <w:numPr>
          <w:ilvl w:val="0"/>
          <w:numId w:val="21"/>
        </w:numPr>
        <w:ind w:left="426" w:hanging="426"/>
        <w:rPr>
          <w:rFonts w:eastAsia="Times New Roman"/>
        </w:rPr>
      </w:pPr>
      <w:r>
        <w:rPr>
          <w:rFonts w:eastAsia="Times New Roman"/>
        </w:rPr>
        <w:t>Заказ Ленты в единице измерения «Коробка»</w:t>
      </w:r>
    </w:p>
    <w:p w14:paraId="01BF2F2A" w14:textId="77777777" w:rsidR="00854B9C" w:rsidRDefault="00854B9C" w:rsidP="00854B9C">
      <w:pPr>
        <w:numPr>
          <w:ilvl w:val="0"/>
          <w:numId w:val="21"/>
        </w:numPr>
        <w:ind w:left="426" w:hanging="426"/>
        <w:rPr>
          <w:rFonts w:eastAsia="Times New Roman"/>
        </w:rPr>
      </w:pPr>
      <w:r>
        <w:rPr>
          <w:rFonts w:eastAsia="Times New Roman"/>
        </w:rPr>
        <w:t>Сопровождаемая ВСД продукция физически размещена на 2 паллетах: на первой – 6 коробов продукции данного ВСД, на второй – 2 короба продукции данного ВСД</w:t>
      </w:r>
    </w:p>
    <w:p w14:paraId="1E8107B2" w14:textId="77777777" w:rsidR="00854B9C" w:rsidRDefault="00854B9C" w:rsidP="00854B9C">
      <w:pPr>
        <w:numPr>
          <w:ilvl w:val="0"/>
          <w:numId w:val="21"/>
        </w:numPr>
        <w:ind w:left="426" w:hanging="426"/>
        <w:rPr>
          <w:rFonts w:eastAsia="Times New Roman"/>
        </w:rPr>
      </w:pPr>
      <w:r>
        <w:rPr>
          <w:rFonts w:eastAsia="Times New Roman"/>
        </w:rPr>
        <w:t>Вложенность: 25 штук в коробе (указана справочно, для проверки соответствия веса по ВСД суммарному весу товара в коробах)</w:t>
      </w:r>
    </w:p>
    <w:p w14:paraId="5710FC4D" w14:textId="77777777" w:rsidR="00854B9C" w:rsidRDefault="00854B9C" w:rsidP="00854B9C">
      <w:pPr>
        <w:numPr>
          <w:ilvl w:val="0"/>
          <w:numId w:val="21"/>
        </w:numPr>
        <w:ind w:left="426" w:hanging="426"/>
        <w:rPr>
          <w:rFonts w:eastAsia="Times New Roman"/>
        </w:rPr>
      </w:pPr>
      <w:r>
        <w:rPr>
          <w:rFonts w:eastAsia="Times New Roman"/>
        </w:rPr>
        <w:t>Вес одной единицы продукта – 24г (указан справочно, для проверки соответствия веса по ВСД суммарному весу товара в коробах)</w:t>
      </w:r>
    </w:p>
    <w:p w14:paraId="41ABEF23" w14:textId="77777777" w:rsidR="00854B9C" w:rsidRDefault="00854B9C" w:rsidP="00854B9C">
      <w:pPr>
        <w:ind w:left="426" w:hanging="426"/>
      </w:pPr>
    </w:p>
    <w:p w14:paraId="7C01F165" w14:textId="77777777" w:rsidR="00854B9C" w:rsidRDefault="00854B9C" w:rsidP="00BA72C3">
      <w:pPr>
        <w:ind w:left="426" w:hanging="426"/>
        <w:outlineLvl w:val="0"/>
        <w:rPr>
          <w:b/>
          <w:bCs/>
        </w:rPr>
      </w:pPr>
      <w:r>
        <w:rPr>
          <w:b/>
          <w:bCs/>
        </w:rPr>
        <w:t>ВСД</w:t>
      </w:r>
      <w:r w:rsidR="00BE701F">
        <w:rPr>
          <w:b/>
          <w:bCs/>
        </w:rPr>
        <w:t xml:space="preserve">, оформляемый через </w:t>
      </w:r>
      <w:r w:rsidR="00BE701F">
        <w:rPr>
          <w:b/>
          <w:bCs/>
          <w:lang w:val="en-US"/>
        </w:rPr>
        <w:t>API</w:t>
      </w:r>
      <w:r w:rsidR="00DA7BF0">
        <w:rPr>
          <w:b/>
          <w:bCs/>
        </w:rPr>
        <w:t xml:space="preserve"> </w:t>
      </w:r>
      <w:r w:rsidR="00C15329">
        <w:rPr>
          <w:b/>
          <w:bCs/>
        </w:rPr>
        <w:t>версии 2</w:t>
      </w:r>
      <w:r w:rsidR="00C15329" w:rsidRPr="002375D6">
        <w:rPr>
          <w:b/>
          <w:bCs/>
        </w:rPr>
        <w:t xml:space="preserve">.0 </w:t>
      </w:r>
      <w:r w:rsidR="00DA7BF0">
        <w:rPr>
          <w:b/>
          <w:bCs/>
        </w:rPr>
        <w:t>(оформление</w:t>
      </w:r>
      <w:r w:rsidR="00C15329" w:rsidRPr="002375D6">
        <w:rPr>
          <w:b/>
          <w:bCs/>
        </w:rPr>
        <w:t xml:space="preserve"> </w:t>
      </w:r>
      <w:r w:rsidR="00C15329">
        <w:rPr>
          <w:b/>
          <w:bCs/>
        </w:rPr>
        <w:t>ВСД со вложенностью упаковок</w:t>
      </w:r>
      <w:r w:rsidR="00DA7BF0">
        <w:rPr>
          <w:b/>
          <w:bCs/>
        </w:rPr>
        <w:t xml:space="preserve"> </w:t>
      </w:r>
      <w:r w:rsidR="00C15329">
        <w:rPr>
          <w:b/>
          <w:bCs/>
        </w:rPr>
        <w:t xml:space="preserve">возможно так же </w:t>
      </w:r>
      <w:r w:rsidR="00DA7BF0">
        <w:rPr>
          <w:b/>
          <w:bCs/>
        </w:rPr>
        <w:t>через веб-интерфейс)</w:t>
      </w:r>
      <w:r>
        <w:rPr>
          <w:b/>
          <w:bCs/>
        </w:rPr>
        <w:t>:</w:t>
      </w:r>
    </w:p>
    <w:p w14:paraId="7196AE2B" w14:textId="77777777" w:rsidR="00854B9C" w:rsidRPr="00854B9C" w:rsidRDefault="00854B9C" w:rsidP="00854B9C">
      <w:pPr>
        <w:ind w:left="2508" w:hanging="360"/>
        <w:rPr>
          <w:rFonts w:eastAsia="Calibri"/>
          <w:b/>
          <w:bCs/>
        </w:rPr>
      </w:pPr>
      <w:r w:rsidRPr="00854B9C">
        <w:rPr>
          <w:rFonts w:ascii="Wingdings" w:eastAsia="Calibri" w:hAnsi="Wingdings"/>
        </w:rPr>
        <w:t></w:t>
      </w:r>
      <w:r w:rsidRPr="00854B9C">
        <w:rPr>
          <w:rFonts w:ascii="Times New Roman" w:eastAsia="Calibri" w:hAnsi="Times New Roman"/>
          <w:sz w:val="14"/>
          <w:szCs w:val="14"/>
        </w:rPr>
        <w:t xml:space="preserve">  </w:t>
      </w:r>
      <w:r w:rsidRPr="00854B9C">
        <w:rPr>
          <w:rFonts w:eastAsia="Calibri"/>
          <w:b/>
          <w:bCs/>
        </w:rPr>
        <w:t xml:space="preserve">Наименование продукции (4-уровень Меркурий, </w:t>
      </w:r>
      <w:r w:rsidRPr="00854B9C">
        <w:rPr>
          <w:rFonts w:eastAsia="Calibri"/>
          <w:b/>
          <w:bCs/>
          <w:i/>
          <w:iCs/>
        </w:rPr>
        <w:t>productItem</w:t>
      </w:r>
      <w:r w:rsidRPr="00854B9C">
        <w:rPr>
          <w:rFonts w:eastAsia="Calibri"/>
          <w:b/>
          <w:bCs/>
        </w:rPr>
        <w:t>)</w:t>
      </w:r>
    </w:p>
    <w:p w14:paraId="3CA498D7" w14:textId="77777777" w:rsidR="00A369D2" w:rsidRDefault="00A369D2" w:rsidP="00854B9C">
      <w:pPr>
        <w:ind w:left="3228" w:hanging="360"/>
        <w:rPr>
          <w:rFonts w:ascii="Courier New" w:eastAsia="Calibri" w:hAnsi="Courier New" w:cs="Courier New"/>
          <w:lang w:val="en-US"/>
        </w:rPr>
      </w:pPr>
      <w:r w:rsidRPr="00854B9C">
        <w:rPr>
          <w:rFonts w:ascii="Courier New" w:eastAsia="Calibri" w:hAnsi="Courier New" w:cs="Courier New"/>
          <w:lang w:val="en-US"/>
        </w:rPr>
        <w:t>o</w:t>
      </w:r>
      <w:r w:rsidRPr="00854B9C">
        <w:rPr>
          <w:rFonts w:ascii="Times New Roman" w:eastAsia="Calibri" w:hAnsi="Times New Roman"/>
          <w:sz w:val="14"/>
          <w:szCs w:val="14"/>
          <w:lang w:val="en-US"/>
        </w:rPr>
        <w:t>  </w:t>
      </w:r>
      <w:r w:rsidRPr="002375D6">
        <w:rPr>
          <w:rFonts w:ascii="Times New Roman" w:eastAsia="Calibri" w:hAnsi="Times New Roman"/>
          <w:sz w:val="14"/>
          <w:szCs w:val="14"/>
          <w:lang w:val="en-US"/>
        </w:rPr>
        <w:t xml:space="preserve"> </w:t>
      </w:r>
      <w:r w:rsidRPr="00854B9C">
        <w:rPr>
          <w:rFonts w:eastAsia="Calibri"/>
          <w:b/>
          <w:bCs/>
          <w:lang w:val="en-US"/>
        </w:rPr>
        <w:t>GUID</w:t>
      </w:r>
      <w:r w:rsidRPr="002375D6">
        <w:rPr>
          <w:rFonts w:eastAsia="Calibri"/>
          <w:b/>
          <w:bCs/>
          <w:lang w:val="en-US"/>
        </w:rPr>
        <w:t xml:space="preserve"> </w:t>
      </w:r>
      <w:r w:rsidRPr="00854B9C">
        <w:rPr>
          <w:rFonts w:eastAsia="Calibri"/>
          <w:b/>
          <w:bCs/>
        </w:rPr>
        <w:t>номенклатуры</w:t>
      </w:r>
      <w:r w:rsidRPr="002375D6">
        <w:rPr>
          <w:rFonts w:eastAsia="Calibri"/>
          <w:b/>
          <w:bCs/>
          <w:lang w:val="en-US"/>
        </w:rPr>
        <w:t xml:space="preserve"> </w:t>
      </w:r>
      <w:r w:rsidRPr="002375D6">
        <w:rPr>
          <w:rFonts w:eastAsia="Calibri"/>
          <w:b/>
          <w:bCs/>
          <w:i/>
          <w:iCs/>
          <w:lang w:val="en-US"/>
        </w:rPr>
        <w:t>(</w:t>
      </w:r>
      <w:r w:rsidRPr="00854B9C">
        <w:rPr>
          <w:rFonts w:eastAsia="Calibri"/>
          <w:b/>
          <w:bCs/>
          <w:i/>
          <w:iCs/>
          <w:lang w:val="en-US"/>
        </w:rPr>
        <w:t>guid</w:t>
      </w:r>
      <w:r w:rsidRPr="002375D6">
        <w:rPr>
          <w:rFonts w:eastAsia="Calibri"/>
          <w:b/>
          <w:bCs/>
          <w:i/>
          <w:iCs/>
          <w:lang w:val="en-US"/>
        </w:rPr>
        <w:t>)</w:t>
      </w:r>
      <w:r w:rsidRPr="002375D6">
        <w:rPr>
          <w:rFonts w:eastAsia="Calibri"/>
          <w:b/>
          <w:bCs/>
          <w:lang w:val="en-US"/>
        </w:rPr>
        <w:t>:</w:t>
      </w:r>
      <w:r w:rsidRPr="00854B9C">
        <w:rPr>
          <w:rFonts w:eastAsia="Calibri"/>
          <w:b/>
          <w:bCs/>
          <w:lang w:val="en-US"/>
        </w:rPr>
        <w:t> </w:t>
      </w:r>
      <w:r w:rsidRPr="002375D6">
        <w:rPr>
          <w:rFonts w:eastAsia="Calibri"/>
          <w:b/>
          <w:bCs/>
          <w:lang w:val="en-US"/>
        </w:rPr>
        <w:t xml:space="preserve"> </w:t>
      </w:r>
      <w:r w:rsidRPr="002375D6">
        <w:rPr>
          <w:rFonts w:eastAsia="Calibri"/>
          <w:lang w:val="en-US"/>
        </w:rPr>
        <w:t>848</w:t>
      </w:r>
      <w:r w:rsidRPr="00854B9C">
        <w:rPr>
          <w:rFonts w:eastAsia="Calibri"/>
          <w:lang w:val="en-US"/>
        </w:rPr>
        <w:t>c</w:t>
      </w:r>
      <w:r w:rsidRPr="002375D6">
        <w:rPr>
          <w:rFonts w:eastAsia="Calibri"/>
          <w:lang w:val="en-US"/>
        </w:rPr>
        <w:t>5022-9174-480</w:t>
      </w:r>
      <w:r w:rsidRPr="00854B9C">
        <w:rPr>
          <w:rFonts w:eastAsia="Calibri"/>
          <w:lang w:val="en-US"/>
        </w:rPr>
        <w:t>d</w:t>
      </w:r>
      <w:r w:rsidRPr="002375D6">
        <w:rPr>
          <w:rFonts w:eastAsia="Calibri"/>
          <w:lang w:val="en-US"/>
        </w:rPr>
        <w:t>-9</w:t>
      </w:r>
      <w:r w:rsidRPr="00854B9C">
        <w:rPr>
          <w:rFonts w:eastAsia="Calibri"/>
          <w:lang w:val="en-US"/>
        </w:rPr>
        <w:t>a</w:t>
      </w:r>
      <w:r w:rsidRPr="002375D6">
        <w:rPr>
          <w:rFonts w:eastAsia="Calibri"/>
          <w:lang w:val="en-US"/>
        </w:rPr>
        <w:t>4</w:t>
      </w:r>
      <w:r w:rsidRPr="00854B9C">
        <w:rPr>
          <w:rFonts w:eastAsia="Calibri"/>
          <w:lang w:val="en-US"/>
        </w:rPr>
        <w:t>d</w:t>
      </w:r>
      <w:r w:rsidRPr="002375D6">
        <w:rPr>
          <w:rFonts w:eastAsia="Calibri"/>
          <w:lang w:val="en-US"/>
        </w:rPr>
        <w:t>-2</w:t>
      </w:r>
      <w:r w:rsidRPr="00854B9C">
        <w:rPr>
          <w:rFonts w:eastAsia="Calibri"/>
          <w:lang w:val="en-US"/>
        </w:rPr>
        <w:t>db</w:t>
      </w:r>
      <w:r w:rsidRPr="002375D6">
        <w:rPr>
          <w:rFonts w:eastAsia="Calibri"/>
          <w:lang w:val="en-US"/>
        </w:rPr>
        <w:t>1</w:t>
      </w:r>
      <w:r w:rsidRPr="00854B9C">
        <w:rPr>
          <w:rFonts w:eastAsia="Calibri"/>
          <w:lang w:val="en-US"/>
        </w:rPr>
        <w:t>e</w:t>
      </w:r>
      <w:r w:rsidRPr="002375D6">
        <w:rPr>
          <w:rFonts w:eastAsia="Calibri"/>
          <w:lang w:val="en-US"/>
        </w:rPr>
        <w:t>2</w:t>
      </w:r>
      <w:r w:rsidRPr="00854B9C">
        <w:rPr>
          <w:rFonts w:eastAsia="Calibri"/>
          <w:lang w:val="en-US"/>
        </w:rPr>
        <w:t>f</w:t>
      </w:r>
      <w:r w:rsidRPr="002375D6">
        <w:rPr>
          <w:rFonts w:eastAsia="Calibri"/>
          <w:lang w:val="en-US"/>
        </w:rPr>
        <w:t>382</w:t>
      </w:r>
      <w:r w:rsidRPr="00854B9C">
        <w:rPr>
          <w:rFonts w:eastAsia="Calibri"/>
          <w:lang w:val="en-US"/>
        </w:rPr>
        <w:t>fc</w:t>
      </w:r>
    </w:p>
    <w:p w14:paraId="11883544" w14:textId="77777777" w:rsidR="00854B9C" w:rsidRDefault="00854B9C" w:rsidP="00854B9C">
      <w:pPr>
        <w:ind w:left="3228" w:hanging="360"/>
        <w:rPr>
          <w:rFonts w:eastAsia="Calibri"/>
        </w:rPr>
      </w:pPr>
      <w:r w:rsidRPr="00854B9C">
        <w:rPr>
          <w:rFonts w:ascii="Courier New" w:eastAsia="Calibri" w:hAnsi="Courier New" w:cs="Courier New"/>
        </w:rPr>
        <w:t>o</w:t>
      </w:r>
      <w:r w:rsidRPr="00854B9C">
        <w:rPr>
          <w:rFonts w:ascii="Times New Roman" w:eastAsia="Calibri" w:hAnsi="Times New Roman"/>
          <w:sz w:val="14"/>
          <w:szCs w:val="14"/>
        </w:rPr>
        <w:t xml:space="preserve">   </w:t>
      </w:r>
      <w:r w:rsidRPr="00854B9C">
        <w:rPr>
          <w:rFonts w:eastAsia="Calibri"/>
          <w:b/>
          <w:bCs/>
        </w:rPr>
        <w:t>Наименование (</w:t>
      </w:r>
      <w:r w:rsidRPr="00854B9C">
        <w:rPr>
          <w:rFonts w:eastAsia="Calibri"/>
          <w:b/>
          <w:bCs/>
          <w:i/>
          <w:iCs/>
          <w:lang w:val="en-US"/>
        </w:rPr>
        <w:t>name</w:t>
      </w:r>
      <w:r w:rsidRPr="00854B9C">
        <w:rPr>
          <w:rFonts w:eastAsia="Calibri"/>
          <w:b/>
          <w:bCs/>
        </w:rPr>
        <w:t xml:space="preserve">): </w:t>
      </w:r>
      <w:r w:rsidRPr="00854B9C">
        <w:rPr>
          <w:rFonts w:eastAsia="Calibri"/>
        </w:rPr>
        <w:t>Корм для кошек в пакетиках 24г</w:t>
      </w:r>
    </w:p>
    <w:p w14:paraId="31703E48" w14:textId="77777777" w:rsidR="00BE701F" w:rsidRPr="00854B9C" w:rsidRDefault="00BE701F" w:rsidP="00BE701F">
      <w:pPr>
        <w:ind w:left="2508" w:hanging="360"/>
        <w:rPr>
          <w:rFonts w:eastAsia="Calibri"/>
          <w:b/>
          <w:bCs/>
        </w:rPr>
      </w:pPr>
      <w:r w:rsidRPr="00854B9C">
        <w:rPr>
          <w:rFonts w:ascii="Wingdings" w:eastAsia="Calibri" w:hAnsi="Wingdings"/>
        </w:rPr>
        <w:t></w:t>
      </w:r>
      <w:r w:rsidRPr="00854B9C">
        <w:rPr>
          <w:rFonts w:ascii="Times New Roman" w:eastAsia="Calibri" w:hAnsi="Times New Roman"/>
          <w:sz w:val="14"/>
          <w:szCs w:val="14"/>
        </w:rPr>
        <w:t xml:space="preserve">  </w:t>
      </w:r>
      <w:r w:rsidRPr="00854B9C">
        <w:rPr>
          <w:rFonts w:eastAsia="Calibri"/>
          <w:b/>
          <w:bCs/>
        </w:rPr>
        <w:t>Наименование продукции</w:t>
      </w:r>
      <w:r>
        <w:rPr>
          <w:rFonts w:eastAsia="Calibri"/>
          <w:b/>
          <w:bCs/>
        </w:rPr>
        <w:t xml:space="preserve"> исходное</w:t>
      </w:r>
      <w:r w:rsidRPr="00854B9C">
        <w:rPr>
          <w:rFonts w:eastAsia="Calibri"/>
          <w:b/>
          <w:bCs/>
        </w:rPr>
        <w:t xml:space="preserve"> (</w:t>
      </w:r>
      <w:r w:rsidRPr="002375D6">
        <w:rPr>
          <w:rFonts w:eastAsia="Calibri"/>
          <w:b/>
          <w:bCs/>
          <w:i/>
        </w:rPr>
        <w:t>origin</w:t>
      </w:r>
      <w:r w:rsidR="00A369D2" w:rsidRPr="002375D6">
        <w:rPr>
          <w:rFonts w:eastAsia="Calibri"/>
          <w:b/>
          <w:bCs/>
          <w:i/>
        </w:rPr>
        <w:t>/</w:t>
      </w:r>
      <w:r w:rsidR="00A369D2" w:rsidRPr="002375D6">
        <w:rPr>
          <w:rFonts w:eastAsia="Calibri"/>
          <w:b/>
          <w:bCs/>
          <w:i/>
          <w:lang w:val="en-US"/>
        </w:rPr>
        <w:t>productItem</w:t>
      </w:r>
      <w:r w:rsidRPr="00854B9C">
        <w:rPr>
          <w:rFonts w:eastAsia="Calibri"/>
          <w:b/>
          <w:bCs/>
        </w:rPr>
        <w:t>)</w:t>
      </w:r>
    </w:p>
    <w:p w14:paraId="3A121C0F" w14:textId="77777777" w:rsidR="00A369D2" w:rsidRPr="002375D6" w:rsidRDefault="00BE701F">
      <w:pPr>
        <w:ind w:left="3228" w:hanging="360"/>
        <w:rPr>
          <w:rFonts w:eastAsia="Calibri"/>
          <w:lang w:val="en-US"/>
        </w:rPr>
      </w:pPr>
      <w:r w:rsidRPr="00854B9C">
        <w:rPr>
          <w:rFonts w:ascii="Courier New" w:eastAsia="Calibri" w:hAnsi="Courier New" w:cs="Courier New"/>
          <w:lang w:val="en-US"/>
        </w:rPr>
        <w:t>o</w:t>
      </w:r>
      <w:r w:rsidRPr="00854B9C">
        <w:rPr>
          <w:rFonts w:ascii="Times New Roman" w:eastAsia="Calibri" w:hAnsi="Times New Roman"/>
          <w:sz w:val="14"/>
          <w:szCs w:val="14"/>
          <w:lang w:val="en-US"/>
        </w:rPr>
        <w:t>  </w:t>
      </w:r>
      <w:r w:rsidRPr="00A369D2">
        <w:rPr>
          <w:rFonts w:ascii="Times New Roman" w:eastAsia="Calibri" w:hAnsi="Times New Roman"/>
          <w:sz w:val="14"/>
          <w:szCs w:val="14"/>
          <w:lang w:val="en-US"/>
        </w:rPr>
        <w:t xml:space="preserve"> </w:t>
      </w:r>
      <w:r w:rsidRPr="00854B9C">
        <w:rPr>
          <w:rFonts w:eastAsia="Calibri"/>
          <w:b/>
          <w:bCs/>
          <w:lang w:val="en-US"/>
        </w:rPr>
        <w:t>GUID</w:t>
      </w:r>
      <w:r w:rsidRPr="00A369D2">
        <w:rPr>
          <w:rFonts w:eastAsia="Calibri"/>
          <w:b/>
          <w:bCs/>
          <w:lang w:val="en-US"/>
        </w:rPr>
        <w:t xml:space="preserve"> </w:t>
      </w:r>
      <w:r w:rsidRPr="00854B9C">
        <w:rPr>
          <w:rFonts w:eastAsia="Calibri"/>
          <w:b/>
          <w:bCs/>
        </w:rPr>
        <w:t>номенклатуры</w:t>
      </w:r>
      <w:r w:rsidRPr="00A369D2">
        <w:rPr>
          <w:rFonts w:eastAsia="Calibri"/>
          <w:b/>
          <w:bCs/>
          <w:lang w:val="en-US"/>
        </w:rPr>
        <w:t xml:space="preserve"> </w:t>
      </w:r>
      <w:r w:rsidRPr="00A369D2">
        <w:rPr>
          <w:rFonts w:eastAsia="Calibri"/>
          <w:b/>
          <w:bCs/>
          <w:i/>
          <w:iCs/>
          <w:lang w:val="en-US"/>
        </w:rPr>
        <w:t>(</w:t>
      </w:r>
      <w:r w:rsidRPr="00854B9C">
        <w:rPr>
          <w:rFonts w:eastAsia="Calibri"/>
          <w:b/>
          <w:bCs/>
          <w:i/>
          <w:iCs/>
          <w:lang w:val="en-US"/>
        </w:rPr>
        <w:t>guid</w:t>
      </w:r>
      <w:r w:rsidRPr="00A369D2">
        <w:rPr>
          <w:rFonts w:eastAsia="Calibri"/>
          <w:b/>
          <w:bCs/>
          <w:i/>
          <w:iCs/>
          <w:lang w:val="en-US"/>
        </w:rPr>
        <w:t>)</w:t>
      </w:r>
      <w:r w:rsidRPr="00A369D2">
        <w:rPr>
          <w:rFonts w:eastAsia="Calibri"/>
          <w:b/>
          <w:bCs/>
          <w:lang w:val="en-US"/>
        </w:rPr>
        <w:t>:</w:t>
      </w:r>
      <w:r w:rsidRPr="00854B9C">
        <w:rPr>
          <w:rFonts w:eastAsia="Calibri"/>
          <w:b/>
          <w:bCs/>
          <w:lang w:val="en-US"/>
        </w:rPr>
        <w:t> </w:t>
      </w:r>
      <w:r w:rsidRPr="00A369D2">
        <w:rPr>
          <w:rFonts w:eastAsia="Calibri"/>
          <w:b/>
          <w:bCs/>
          <w:lang w:val="en-US"/>
        </w:rPr>
        <w:t xml:space="preserve"> </w:t>
      </w:r>
      <w:r w:rsidRPr="00A369D2">
        <w:rPr>
          <w:rFonts w:eastAsia="Calibri"/>
          <w:lang w:val="en-US"/>
        </w:rPr>
        <w:t>848</w:t>
      </w:r>
      <w:r w:rsidRPr="00854B9C">
        <w:rPr>
          <w:rFonts w:eastAsia="Calibri"/>
          <w:lang w:val="en-US"/>
        </w:rPr>
        <w:t>c</w:t>
      </w:r>
      <w:r w:rsidRPr="00A369D2">
        <w:rPr>
          <w:rFonts w:eastAsia="Calibri"/>
          <w:lang w:val="en-US"/>
        </w:rPr>
        <w:t>5022-9174-480</w:t>
      </w:r>
      <w:r w:rsidRPr="00854B9C">
        <w:rPr>
          <w:rFonts w:eastAsia="Calibri"/>
          <w:lang w:val="en-US"/>
        </w:rPr>
        <w:t>d</w:t>
      </w:r>
      <w:r w:rsidRPr="00A369D2">
        <w:rPr>
          <w:rFonts w:eastAsia="Calibri"/>
          <w:lang w:val="en-US"/>
        </w:rPr>
        <w:t>-9</w:t>
      </w:r>
      <w:r w:rsidRPr="00854B9C">
        <w:rPr>
          <w:rFonts w:eastAsia="Calibri"/>
          <w:lang w:val="en-US"/>
        </w:rPr>
        <w:t>a</w:t>
      </w:r>
      <w:r w:rsidRPr="00A369D2">
        <w:rPr>
          <w:rFonts w:eastAsia="Calibri"/>
          <w:lang w:val="en-US"/>
        </w:rPr>
        <w:t>4</w:t>
      </w:r>
      <w:r w:rsidRPr="00854B9C">
        <w:rPr>
          <w:rFonts w:eastAsia="Calibri"/>
          <w:lang w:val="en-US"/>
        </w:rPr>
        <w:t>d</w:t>
      </w:r>
      <w:r w:rsidRPr="00A369D2">
        <w:rPr>
          <w:rFonts w:eastAsia="Calibri"/>
          <w:lang w:val="en-US"/>
        </w:rPr>
        <w:t>-2</w:t>
      </w:r>
      <w:r w:rsidRPr="00854B9C">
        <w:rPr>
          <w:rFonts w:eastAsia="Calibri"/>
          <w:lang w:val="en-US"/>
        </w:rPr>
        <w:t>db</w:t>
      </w:r>
      <w:r w:rsidRPr="00A369D2">
        <w:rPr>
          <w:rFonts w:eastAsia="Calibri"/>
          <w:lang w:val="en-US"/>
        </w:rPr>
        <w:t>1</w:t>
      </w:r>
      <w:r w:rsidRPr="00854B9C">
        <w:rPr>
          <w:rFonts w:eastAsia="Calibri"/>
          <w:lang w:val="en-US"/>
        </w:rPr>
        <w:t>e</w:t>
      </w:r>
      <w:r w:rsidRPr="00A369D2">
        <w:rPr>
          <w:rFonts w:eastAsia="Calibri"/>
          <w:lang w:val="en-US"/>
        </w:rPr>
        <w:t>2</w:t>
      </w:r>
      <w:r w:rsidRPr="00854B9C">
        <w:rPr>
          <w:rFonts w:eastAsia="Calibri"/>
          <w:lang w:val="en-US"/>
        </w:rPr>
        <w:t>f</w:t>
      </w:r>
      <w:r w:rsidRPr="00A369D2">
        <w:rPr>
          <w:rFonts w:eastAsia="Calibri"/>
          <w:lang w:val="en-US"/>
        </w:rPr>
        <w:t>382</w:t>
      </w:r>
      <w:r w:rsidRPr="00854B9C">
        <w:rPr>
          <w:rFonts w:eastAsia="Calibri"/>
          <w:lang w:val="en-US"/>
        </w:rPr>
        <w:t>fc</w:t>
      </w:r>
    </w:p>
    <w:p w14:paraId="63CB455C" w14:textId="77777777" w:rsidR="00BE701F" w:rsidRPr="002375D6" w:rsidRDefault="00BE701F" w:rsidP="00BE701F">
      <w:pPr>
        <w:ind w:left="3228" w:hanging="360"/>
        <w:rPr>
          <w:rFonts w:eastAsia="Calibri"/>
        </w:rPr>
      </w:pPr>
      <w:r w:rsidRPr="00854B9C">
        <w:rPr>
          <w:rFonts w:ascii="Courier New" w:eastAsia="Calibri" w:hAnsi="Courier New" w:cs="Courier New"/>
        </w:rPr>
        <w:t>o</w:t>
      </w:r>
      <w:r w:rsidRPr="00854B9C">
        <w:rPr>
          <w:rFonts w:ascii="Times New Roman" w:eastAsia="Calibri" w:hAnsi="Times New Roman"/>
          <w:sz w:val="14"/>
          <w:szCs w:val="14"/>
        </w:rPr>
        <w:t xml:space="preserve">   </w:t>
      </w:r>
      <w:r w:rsidRPr="00854B9C">
        <w:rPr>
          <w:rFonts w:eastAsia="Calibri"/>
          <w:b/>
          <w:bCs/>
        </w:rPr>
        <w:t>Наименование (</w:t>
      </w:r>
      <w:r w:rsidRPr="00854B9C">
        <w:rPr>
          <w:rFonts w:eastAsia="Calibri"/>
          <w:b/>
          <w:bCs/>
          <w:i/>
          <w:iCs/>
          <w:lang w:val="en-US"/>
        </w:rPr>
        <w:t>name</w:t>
      </w:r>
      <w:r w:rsidRPr="00854B9C">
        <w:rPr>
          <w:rFonts w:eastAsia="Calibri"/>
          <w:b/>
          <w:bCs/>
        </w:rPr>
        <w:t xml:space="preserve">): </w:t>
      </w:r>
      <w:r w:rsidRPr="00854B9C">
        <w:rPr>
          <w:rFonts w:eastAsia="Calibri"/>
        </w:rPr>
        <w:t>Корм для кошек в пакетиках 24г</w:t>
      </w:r>
    </w:p>
    <w:p w14:paraId="0830D96E" w14:textId="77777777" w:rsidR="00854B9C" w:rsidRPr="00854B9C" w:rsidRDefault="00854B9C" w:rsidP="00854B9C">
      <w:pPr>
        <w:ind w:left="2508" w:hanging="360"/>
        <w:rPr>
          <w:rFonts w:eastAsia="Calibri"/>
        </w:rPr>
      </w:pPr>
      <w:r w:rsidRPr="00854B9C">
        <w:rPr>
          <w:rFonts w:ascii="Wingdings" w:eastAsia="Calibri" w:hAnsi="Wingdings"/>
        </w:rPr>
        <w:t></w:t>
      </w:r>
      <w:r w:rsidRPr="00854B9C">
        <w:rPr>
          <w:rFonts w:ascii="Times New Roman" w:eastAsia="Calibri" w:hAnsi="Times New Roman"/>
          <w:sz w:val="14"/>
          <w:szCs w:val="14"/>
        </w:rPr>
        <w:t xml:space="preserve">  </w:t>
      </w:r>
      <w:r w:rsidRPr="00854B9C">
        <w:rPr>
          <w:rFonts w:eastAsia="Calibri"/>
          <w:b/>
          <w:bCs/>
        </w:rPr>
        <w:t xml:space="preserve">Объём </w:t>
      </w:r>
      <w:r w:rsidRPr="00854B9C">
        <w:rPr>
          <w:rFonts w:eastAsia="Calibri"/>
          <w:b/>
          <w:bCs/>
          <w:i/>
          <w:iCs/>
        </w:rPr>
        <w:t>(</w:t>
      </w:r>
      <w:r w:rsidRPr="00854B9C">
        <w:rPr>
          <w:rFonts w:eastAsia="Calibri"/>
          <w:b/>
          <w:bCs/>
          <w:i/>
          <w:iCs/>
          <w:lang w:val="en-US"/>
        </w:rPr>
        <w:t>volume</w:t>
      </w:r>
      <w:r w:rsidRPr="00854B9C">
        <w:rPr>
          <w:rFonts w:eastAsia="Calibri"/>
          <w:b/>
          <w:bCs/>
          <w:i/>
          <w:iCs/>
        </w:rPr>
        <w:t>)</w:t>
      </w:r>
      <w:r w:rsidRPr="00854B9C">
        <w:rPr>
          <w:rFonts w:eastAsia="Calibri"/>
          <w:b/>
          <w:bCs/>
        </w:rPr>
        <w:t xml:space="preserve">: </w:t>
      </w:r>
      <w:r w:rsidRPr="00854B9C">
        <w:rPr>
          <w:rFonts w:eastAsia="Calibri"/>
        </w:rPr>
        <w:t>4,8 КГ</w:t>
      </w:r>
    </w:p>
    <w:p w14:paraId="5511FFDD" w14:textId="77777777" w:rsidR="00854B9C" w:rsidRPr="00854B9C" w:rsidRDefault="00854B9C" w:rsidP="00854B9C">
      <w:pPr>
        <w:ind w:left="2508" w:hanging="360"/>
        <w:rPr>
          <w:rFonts w:eastAsia="Calibri"/>
          <w:b/>
          <w:bCs/>
        </w:rPr>
      </w:pPr>
      <w:r w:rsidRPr="00854B9C">
        <w:rPr>
          <w:rFonts w:ascii="Wingdings" w:eastAsia="Calibri" w:hAnsi="Wingdings"/>
        </w:rPr>
        <w:t></w:t>
      </w:r>
      <w:r w:rsidRPr="00854B9C">
        <w:rPr>
          <w:rFonts w:ascii="Times New Roman" w:eastAsia="Calibri" w:hAnsi="Times New Roman"/>
          <w:sz w:val="14"/>
          <w:szCs w:val="14"/>
        </w:rPr>
        <w:t xml:space="preserve">  </w:t>
      </w:r>
      <w:r w:rsidRPr="00854B9C">
        <w:rPr>
          <w:rFonts w:eastAsia="Calibri"/>
          <w:b/>
          <w:bCs/>
        </w:rPr>
        <w:t xml:space="preserve">Список упаковок </w:t>
      </w:r>
      <w:r w:rsidRPr="00854B9C">
        <w:rPr>
          <w:rFonts w:eastAsia="Calibri"/>
          <w:b/>
          <w:bCs/>
          <w:i/>
          <w:iCs/>
        </w:rPr>
        <w:t>(packageList)</w:t>
      </w:r>
    </w:p>
    <w:p w14:paraId="2E91B640" w14:textId="77777777" w:rsidR="00854B9C" w:rsidRPr="00854B9C" w:rsidRDefault="00854B9C" w:rsidP="00854B9C">
      <w:pPr>
        <w:ind w:left="3228" w:hanging="360"/>
        <w:rPr>
          <w:rFonts w:eastAsia="Calibri"/>
          <w:b/>
          <w:bCs/>
        </w:rPr>
      </w:pPr>
      <w:r w:rsidRPr="00854B9C">
        <w:rPr>
          <w:rFonts w:ascii="Courier New" w:eastAsia="Calibri" w:hAnsi="Courier New" w:cs="Courier New"/>
        </w:rPr>
        <w:t>o</w:t>
      </w:r>
      <w:r w:rsidRPr="00854B9C">
        <w:rPr>
          <w:rFonts w:ascii="Times New Roman" w:eastAsia="Calibri" w:hAnsi="Times New Roman"/>
          <w:sz w:val="14"/>
          <w:szCs w:val="14"/>
        </w:rPr>
        <w:t xml:space="preserve">   </w:t>
      </w:r>
      <w:r w:rsidRPr="00854B9C">
        <w:rPr>
          <w:rFonts w:eastAsia="Calibri"/>
          <w:b/>
          <w:bCs/>
          <w:highlight w:val="yellow"/>
        </w:rPr>
        <w:t>Упаковка</w:t>
      </w:r>
      <w:r w:rsidRPr="00854B9C">
        <w:rPr>
          <w:rFonts w:eastAsia="Calibri"/>
          <w:b/>
          <w:bCs/>
        </w:rPr>
        <w:t xml:space="preserve"> </w:t>
      </w:r>
      <w:r w:rsidRPr="00854B9C">
        <w:rPr>
          <w:rFonts w:eastAsia="Calibri"/>
          <w:b/>
          <w:bCs/>
          <w:i/>
          <w:iCs/>
        </w:rPr>
        <w:t>(</w:t>
      </w:r>
      <w:r w:rsidRPr="00854B9C">
        <w:rPr>
          <w:rFonts w:eastAsia="Calibri"/>
          <w:b/>
          <w:bCs/>
          <w:i/>
          <w:iCs/>
          <w:lang w:val="en-US"/>
        </w:rPr>
        <w:t>package</w:t>
      </w:r>
      <w:r w:rsidRPr="00854B9C">
        <w:rPr>
          <w:rFonts w:eastAsia="Calibri"/>
          <w:b/>
          <w:bCs/>
          <w:i/>
          <w:iCs/>
        </w:rPr>
        <w:t>)</w:t>
      </w:r>
      <w:r w:rsidRPr="00854B9C">
        <w:rPr>
          <w:rFonts w:eastAsia="Calibri"/>
          <w:b/>
          <w:bCs/>
        </w:rPr>
        <w:t>, уровень паллет</w:t>
      </w:r>
    </w:p>
    <w:p w14:paraId="27097D7C" w14:textId="77777777" w:rsidR="00854B9C" w:rsidRPr="00854B9C" w:rsidRDefault="00854B9C" w:rsidP="00854B9C">
      <w:pPr>
        <w:ind w:left="3948" w:hanging="360"/>
        <w:rPr>
          <w:rFonts w:eastAsia="Calibri"/>
          <w:b/>
          <w:bCs/>
        </w:rPr>
      </w:pPr>
      <w:r w:rsidRPr="00854B9C">
        <w:rPr>
          <w:rFonts w:ascii="Wingdings" w:eastAsia="Calibri" w:hAnsi="Wingdings"/>
        </w:rPr>
        <w:t></w:t>
      </w:r>
      <w:r w:rsidRPr="00854B9C">
        <w:rPr>
          <w:rFonts w:ascii="Times New Roman" w:eastAsia="Calibri" w:hAnsi="Times New Roman"/>
          <w:sz w:val="14"/>
          <w:szCs w:val="14"/>
        </w:rPr>
        <w:t xml:space="preserve">  </w:t>
      </w:r>
      <w:r w:rsidRPr="00854B9C">
        <w:rPr>
          <w:rFonts w:eastAsia="Calibri"/>
          <w:b/>
          <w:bCs/>
        </w:rPr>
        <w:t xml:space="preserve">Уровень </w:t>
      </w:r>
      <w:r w:rsidRPr="00854B9C">
        <w:rPr>
          <w:rFonts w:eastAsia="Calibri"/>
          <w:b/>
          <w:bCs/>
          <w:i/>
          <w:iCs/>
        </w:rPr>
        <w:t>(</w:t>
      </w:r>
      <w:r w:rsidRPr="00854B9C">
        <w:rPr>
          <w:rFonts w:eastAsia="Calibri"/>
          <w:b/>
          <w:bCs/>
          <w:i/>
          <w:iCs/>
          <w:lang w:val="en-US"/>
        </w:rPr>
        <w:t>level</w:t>
      </w:r>
      <w:r w:rsidRPr="00854B9C">
        <w:rPr>
          <w:rFonts w:eastAsia="Calibri"/>
          <w:b/>
          <w:bCs/>
          <w:i/>
          <w:iCs/>
        </w:rPr>
        <w:t>)</w:t>
      </w:r>
      <w:r w:rsidRPr="00854B9C">
        <w:rPr>
          <w:rFonts w:eastAsia="Calibri"/>
          <w:b/>
          <w:bCs/>
        </w:rPr>
        <w:t>:</w:t>
      </w:r>
      <w:r w:rsidRPr="00854B9C">
        <w:rPr>
          <w:rFonts w:eastAsia="Calibri"/>
        </w:rPr>
        <w:t xml:space="preserve"> 6 (транспортный)</w:t>
      </w:r>
    </w:p>
    <w:p w14:paraId="321FB56C" w14:textId="77777777" w:rsidR="00854B9C" w:rsidRPr="00854B9C" w:rsidRDefault="00854B9C" w:rsidP="00854B9C">
      <w:pPr>
        <w:ind w:left="3948" w:hanging="360"/>
        <w:rPr>
          <w:rFonts w:eastAsia="Calibri"/>
        </w:rPr>
      </w:pPr>
      <w:r w:rsidRPr="00854B9C">
        <w:rPr>
          <w:rFonts w:ascii="Wingdings" w:eastAsia="Calibri" w:hAnsi="Wingdings"/>
        </w:rPr>
        <w:t></w:t>
      </w:r>
      <w:r w:rsidRPr="00854B9C">
        <w:rPr>
          <w:rFonts w:ascii="Times New Roman" w:eastAsia="Calibri" w:hAnsi="Times New Roman"/>
          <w:sz w:val="14"/>
          <w:szCs w:val="14"/>
        </w:rPr>
        <w:t xml:space="preserve">  </w:t>
      </w:r>
      <w:r w:rsidRPr="00854B9C">
        <w:rPr>
          <w:rFonts w:eastAsia="Calibri"/>
          <w:b/>
          <w:bCs/>
        </w:rPr>
        <w:t xml:space="preserve">Идентификатор упаковки </w:t>
      </w:r>
      <w:r w:rsidRPr="00854B9C">
        <w:rPr>
          <w:rFonts w:eastAsia="Calibri"/>
          <w:b/>
          <w:bCs/>
          <w:i/>
          <w:iCs/>
        </w:rPr>
        <w:t>(</w:t>
      </w:r>
      <w:r w:rsidRPr="00854B9C">
        <w:rPr>
          <w:rFonts w:eastAsia="Calibri"/>
          <w:b/>
          <w:bCs/>
          <w:i/>
          <w:iCs/>
          <w:lang w:val="en-US"/>
        </w:rPr>
        <w:t>packingType</w:t>
      </w:r>
      <w:r w:rsidRPr="00854B9C">
        <w:rPr>
          <w:rFonts w:eastAsia="Calibri"/>
          <w:b/>
          <w:bCs/>
          <w:i/>
          <w:iCs/>
        </w:rPr>
        <w:t>)</w:t>
      </w:r>
      <w:r w:rsidRPr="00854B9C">
        <w:rPr>
          <w:rFonts w:eastAsia="Calibri"/>
          <w:b/>
          <w:bCs/>
        </w:rPr>
        <w:t>:</w:t>
      </w:r>
      <w:r w:rsidRPr="00854B9C">
        <w:rPr>
          <w:rFonts w:eastAsia="Calibri"/>
        </w:rPr>
        <w:t xml:space="preserve">  </w:t>
      </w:r>
      <w:r w:rsidRPr="00854B9C">
        <w:rPr>
          <w:rFonts w:eastAsia="Calibri"/>
          <w:lang w:val="en-US"/>
        </w:rPr>
        <w:t>PX</w:t>
      </w:r>
      <w:r w:rsidRPr="00854B9C">
        <w:rPr>
          <w:rFonts w:eastAsia="Calibri"/>
        </w:rPr>
        <w:t xml:space="preserve"> (поддон); может быть выбран любой другой идентификатор, определяющий физическую упаковку -</w:t>
      </w:r>
      <w:r w:rsidR="00CD4E51">
        <w:rPr>
          <w:rFonts w:eastAsia="Calibri"/>
        </w:rPr>
        <w:t xml:space="preserve"> паллету</w:t>
      </w:r>
    </w:p>
    <w:p w14:paraId="057FACA1" w14:textId="77777777" w:rsidR="00854B9C" w:rsidRPr="00854B9C" w:rsidRDefault="00854B9C" w:rsidP="00854B9C">
      <w:pPr>
        <w:ind w:left="3948" w:hanging="360"/>
        <w:rPr>
          <w:rFonts w:eastAsia="Calibri"/>
        </w:rPr>
      </w:pPr>
      <w:r w:rsidRPr="00854B9C">
        <w:rPr>
          <w:rFonts w:ascii="Wingdings" w:eastAsia="Calibri" w:hAnsi="Wingdings"/>
        </w:rPr>
        <w:t></w:t>
      </w:r>
      <w:r w:rsidRPr="00854B9C">
        <w:rPr>
          <w:rFonts w:ascii="Times New Roman" w:eastAsia="Calibri" w:hAnsi="Times New Roman"/>
          <w:sz w:val="14"/>
          <w:szCs w:val="14"/>
        </w:rPr>
        <w:t xml:space="preserve">  </w:t>
      </w:r>
      <w:r w:rsidRPr="00854B9C">
        <w:rPr>
          <w:rFonts w:eastAsia="Calibri"/>
          <w:b/>
          <w:bCs/>
        </w:rPr>
        <w:t xml:space="preserve">Количество </w:t>
      </w:r>
      <w:r w:rsidRPr="00854B9C">
        <w:rPr>
          <w:rFonts w:eastAsia="Calibri"/>
          <w:b/>
          <w:bCs/>
          <w:i/>
          <w:iCs/>
        </w:rPr>
        <w:t>(</w:t>
      </w:r>
      <w:r w:rsidRPr="00854B9C">
        <w:rPr>
          <w:rFonts w:eastAsia="Calibri"/>
          <w:b/>
          <w:bCs/>
          <w:i/>
          <w:iCs/>
          <w:lang w:val="en-US"/>
        </w:rPr>
        <w:t>quantity</w:t>
      </w:r>
      <w:r w:rsidRPr="00854B9C">
        <w:rPr>
          <w:rFonts w:eastAsia="Calibri"/>
          <w:b/>
          <w:bCs/>
          <w:i/>
          <w:iCs/>
        </w:rPr>
        <w:t>)</w:t>
      </w:r>
      <w:r w:rsidRPr="00854B9C">
        <w:rPr>
          <w:rFonts w:eastAsia="Calibri"/>
          <w:b/>
          <w:bCs/>
        </w:rPr>
        <w:t>:</w:t>
      </w:r>
      <w:r w:rsidRPr="00854B9C">
        <w:rPr>
          <w:rFonts w:eastAsia="Calibri"/>
        </w:rPr>
        <w:t xml:space="preserve"> 2 (поддонов)</w:t>
      </w:r>
    </w:p>
    <w:p w14:paraId="0E0E5F67" w14:textId="77777777" w:rsidR="00854B9C" w:rsidRPr="00854B9C" w:rsidRDefault="00854B9C" w:rsidP="00854B9C">
      <w:pPr>
        <w:ind w:left="3948" w:hanging="360"/>
        <w:rPr>
          <w:rFonts w:eastAsia="Calibri"/>
          <w:b/>
          <w:bCs/>
          <w:i/>
          <w:iCs/>
        </w:rPr>
      </w:pPr>
      <w:r w:rsidRPr="00854B9C">
        <w:rPr>
          <w:rFonts w:ascii="Wingdings" w:eastAsia="Calibri" w:hAnsi="Wingdings"/>
        </w:rPr>
        <w:t></w:t>
      </w:r>
      <w:r w:rsidRPr="00854B9C">
        <w:rPr>
          <w:rFonts w:ascii="Times New Roman" w:eastAsia="Calibri" w:hAnsi="Times New Roman"/>
          <w:sz w:val="14"/>
          <w:szCs w:val="14"/>
        </w:rPr>
        <w:t xml:space="preserve">  </w:t>
      </w:r>
      <w:r w:rsidRPr="00854B9C">
        <w:rPr>
          <w:rFonts w:eastAsia="Calibri"/>
          <w:b/>
          <w:bCs/>
        </w:rPr>
        <w:t xml:space="preserve">Маркировка </w:t>
      </w:r>
      <w:r w:rsidRPr="00854B9C">
        <w:rPr>
          <w:rFonts w:eastAsia="Calibri"/>
          <w:b/>
          <w:bCs/>
          <w:i/>
          <w:iCs/>
        </w:rPr>
        <w:t>(</w:t>
      </w:r>
      <w:r w:rsidRPr="00854B9C">
        <w:rPr>
          <w:rFonts w:eastAsia="Calibri"/>
          <w:b/>
          <w:bCs/>
          <w:i/>
          <w:iCs/>
          <w:lang w:val="en-US"/>
        </w:rPr>
        <w:t>productMarks</w:t>
      </w:r>
      <w:r w:rsidRPr="00854B9C">
        <w:rPr>
          <w:rFonts w:eastAsia="Calibri"/>
          <w:b/>
          <w:bCs/>
          <w:i/>
          <w:iCs/>
        </w:rPr>
        <w:t>)</w:t>
      </w:r>
    </w:p>
    <w:p w14:paraId="586EADC3" w14:textId="77777777" w:rsidR="00854B9C" w:rsidRPr="00854B9C" w:rsidRDefault="00854B9C" w:rsidP="00854B9C">
      <w:pPr>
        <w:ind w:left="4668" w:hanging="360"/>
        <w:rPr>
          <w:rFonts w:eastAsia="Calibri"/>
        </w:rPr>
      </w:pPr>
      <w:r w:rsidRPr="00854B9C">
        <w:rPr>
          <w:rFonts w:ascii="Symbol" w:eastAsia="Calibri" w:hAnsi="Symbol"/>
        </w:rPr>
        <w:t></w:t>
      </w:r>
      <w:r w:rsidRPr="00854B9C">
        <w:rPr>
          <w:rFonts w:ascii="Times New Roman" w:eastAsia="Calibri" w:hAnsi="Times New Roman"/>
          <w:sz w:val="14"/>
          <w:szCs w:val="14"/>
        </w:rPr>
        <w:t xml:space="preserve">         </w:t>
      </w:r>
      <w:r w:rsidRPr="00854B9C">
        <w:rPr>
          <w:rFonts w:eastAsia="Calibri"/>
          <w:b/>
          <w:bCs/>
        </w:rPr>
        <w:t xml:space="preserve">Тип </w:t>
      </w:r>
      <w:r w:rsidRPr="00854B9C">
        <w:rPr>
          <w:rFonts w:eastAsia="Calibri"/>
          <w:b/>
          <w:bCs/>
          <w:i/>
          <w:iCs/>
        </w:rPr>
        <w:t xml:space="preserve">(атрибут </w:t>
      </w:r>
      <w:r w:rsidRPr="00854B9C">
        <w:rPr>
          <w:rFonts w:eastAsia="Calibri"/>
          <w:b/>
          <w:bCs/>
          <w:i/>
          <w:iCs/>
          <w:lang w:val="en-US"/>
        </w:rPr>
        <w:t>class</w:t>
      </w:r>
      <w:r w:rsidRPr="00854B9C">
        <w:rPr>
          <w:rFonts w:eastAsia="Calibri"/>
          <w:b/>
          <w:bCs/>
          <w:i/>
          <w:iCs/>
        </w:rPr>
        <w:t>):</w:t>
      </w:r>
      <w:r w:rsidRPr="00854B9C">
        <w:rPr>
          <w:rFonts w:eastAsia="Calibri"/>
          <w:i/>
          <w:iCs/>
        </w:rPr>
        <w:t xml:space="preserve"> </w:t>
      </w:r>
      <w:r w:rsidRPr="00854B9C">
        <w:rPr>
          <w:rFonts w:eastAsia="Calibri"/>
          <w:lang w:val="en-US"/>
        </w:rPr>
        <w:t>SSCC</w:t>
      </w:r>
    </w:p>
    <w:p w14:paraId="290CE649" w14:textId="77777777" w:rsidR="00854B9C" w:rsidRPr="00854B9C" w:rsidRDefault="00854B9C" w:rsidP="00854B9C">
      <w:pPr>
        <w:ind w:left="4668" w:hanging="360"/>
        <w:rPr>
          <w:rFonts w:eastAsia="Calibri"/>
        </w:rPr>
      </w:pPr>
      <w:r w:rsidRPr="00854B9C">
        <w:rPr>
          <w:rFonts w:ascii="Symbol" w:eastAsia="Calibri" w:hAnsi="Symbol"/>
        </w:rPr>
        <w:t></w:t>
      </w:r>
      <w:r w:rsidRPr="00854B9C">
        <w:rPr>
          <w:rFonts w:ascii="Times New Roman" w:eastAsia="Calibri" w:hAnsi="Times New Roman"/>
          <w:sz w:val="14"/>
          <w:szCs w:val="14"/>
        </w:rPr>
        <w:t xml:space="preserve">         </w:t>
      </w:r>
      <w:r w:rsidRPr="00854B9C">
        <w:rPr>
          <w:rFonts w:eastAsia="Calibri"/>
          <w:b/>
          <w:bCs/>
        </w:rPr>
        <w:t>Значение:</w:t>
      </w:r>
      <w:r w:rsidRPr="00854B9C">
        <w:rPr>
          <w:rFonts w:eastAsia="Calibri"/>
        </w:rPr>
        <w:t xml:space="preserve"> 00146012345600000013</w:t>
      </w:r>
    </w:p>
    <w:p w14:paraId="6EEB4D31" w14:textId="77777777" w:rsidR="00854B9C" w:rsidRPr="00854B9C" w:rsidRDefault="00854B9C" w:rsidP="00854B9C">
      <w:pPr>
        <w:ind w:left="3948" w:hanging="360"/>
        <w:rPr>
          <w:rFonts w:eastAsia="Calibri"/>
          <w:b/>
          <w:bCs/>
        </w:rPr>
      </w:pPr>
      <w:r w:rsidRPr="00854B9C">
        <w:rPr>
          <w:rFonts w:ascii="Wingdings" w:eastAsia="Calibri" w:hAnsi="Wingdings"/>
        </w:rPr>
        <w:t></w:t>
      </w:r>
      <w:r w:rsidRPr="00854B9C">
        <w:rPr>
          <w:rFonts w:ascii="Times New Roman" w:eastAsia="Calibri" w:hAnsi="Times New Roman"/>
          <w:sz w:val="14"/>
          <w:szCs w:val="14"/>
        </w:rPr>
        <w:t xml:space="preserve">  </w:t>
      </w:r>
      <w:r w:rsidRPr="00854B9C">
        <w:rPr>
          <w:rFonts w:eastAsia="Calibri"/>
          <w:b/>
          <w:bCs/>
        </w:rPr>
        <w:t xml:space="preserve">Маркировка </w:t>
      </w:r>
      <w:r w:rsidRPr="00854B9C">
        <w:rPr>
          <w:rFonts w:eastAsia="Calibri"/>
          <w:b/>
          <w:bCs/>
          <w:i/>
          <w:iCs/>
        </w:rPr>
        <w:t>(</w:t>
      </w:r>
      <w:r w:rsidRPr="00854B9C">
        <w:rPr>
          <w:rFonts w:eastAsia="Calibri"/>
          <w:b/>
          <w:bCs/>
          <w:i/>
          <w:iCs/>
          <w:lang w:val="en-US"/>
        </w:rPr>
        <w:t>productMarks</w:t>
      </w:r>
      <w:r w:rsidRPr="00854B9C">
        <w:rPr>
          <w:rFonts w:eastAsia="Calibri"/>
          <w:b/>
          <w:bCs/>
          <w:i/>
          <w:iCs/>
        </w:rPr>
        <w:t xml:space="preserve">) </w:t>
      </w:r>
    </w:p>
    <w:p w14:paraId="53FD465D" w14:textId="77777777" w:rsidR="00854B9C" w:rsidRPr="00854B9C" w:rsidRDefault="00854B9C" w:rsidP="00854B9C">
      <w:pPr>
        <w:ind w:left="4668" w:hanging="360"/>
        <w:rPr>
          <w:rFonts w:eastAsia="Calibri"/>
        </w:rPr>
      </w:pPr>
      <w:r w:rsidRPr="00854B9C">
        <w:rPr>
          <w:rFonts w:ascii="Symbol" w:eastAsia="Calibri" w:hAnsi="Symbol"/>
        </w:rPr>
        <w:t></w:t>
      </w:r>
      <w:r w:rsidRPr="00854B9C">
        <w:rPr>
          <w:rFonts w:ascii="Times New Roman" w:eastAsia="Calibri" w:hAnsi="Times New Roman"/>
          <w:sz w:val="14"/>
          <w:szCs w:val="14"/>
        </w:rPr>
        <w:t xml:space="preserve">         </w:t>
      </w:r>
      <w:r w:rsidRPr="00854B9C">
        <w:rPr>
          <w:rFonts w:eastAsia="Calibri"/>
          <w:b/>
          <w:bCs/>
        </w:rPr>
        <w:t xml:space="preserve">Тип </w:t>
      </w:r>
      <w:r w:rsidRPr="00854B9C">
        <w:rPr>
          <w:rFonts w:eastAsia="Calibri"/>
          <w:b/>
          <w:bCs/>
          <w:i/>
          <w:iCs/>
        </w:rPr>
        <w:t xml:space="preserve">(атрибут </w:t>
      </w:r>
      <w:r w:rsidRPr="00854B9C">
        <w:rPr>
          <w:rFonts w:eastAsia="Calibri"/>
          <w:b/>
          <w:bCs/>
          <w:i/>
          <w:iCs/>
          <w:lang w:val="en-US"/>
        </w:rPr>
        <w:t>class</w:t>
      </w:r>
      <w:r w:rsidRPr="00854B9C">
        <w:rPr>
          <w:rFonts w:eastAsia="Calibri"/>
          <w:b/>
          <w:bCs/>
          <w:i/>
          <w:iCs/>
        </w:rPr>
        <w:t>)</w:t>
      </w:r>
      <w:r w:rsidRPr="00854B9C">
        <w:rPr>
          <w:rFonts w:eastAsia="Calibri"/>
          <w:b/>
          <w:bCs/>
        </w:rPr>
        <w:t>:</w:t>
      </w:r>
      <w:r w:rsidRPr="00854B9C">
        <w:rPr>
          <w:rFonts w:eastAsia="Calibri"/>
          <w:i/>
          <w:iCs/>
        </w:rPr>
        <w:t xml:space="preserve"> </w:t>
      </w:r>
      <w:r w:rsidRPr="00854B9C">
        <w:rPr>
          <w:rFonts w:eastAsia="Calibri"/>
          <w:lang w:val="en-US"/>
        </w:rPr>
        <w:t>SSCC</w:t>
      </w:r>
    </w:p>
    <w:p w14:paraId="3681377A" w14:textId="77777777" w:rsidR="00854B9C" w:rsidRPr="00854B9C" w:rsidRDefault="00854B9C" w:rsidP="00854B9C">
      <w:pPr>
        <w:ind w:left="4668" w:hanging="360"/>
        <w:rPr>
          <w:rFonts w:eastAsia="Calibri"/>
        </w:rPr>
      </w:pPr>
      <w:r w:rsidRPr="00854B9C">
        <w:rPr>
          <w:rFonts w:ascii="Symbol" w:eastAsia="Calibri" w:hAnsi="Symbol"/>
        </w:rPr>
        <w:t></w:t>
      </w:r>
      <w:r w:rsidRPr="00854B9C">
        <w:rPr>
          <w:rFonts w:ascii="Times New Roman" w:eastAsia="Calibri" w:hAnsi="Times New Roman"/>
          <w:sz w:val="14"/>
          <w:szCs w:val="14"/>
        </w:rPr>
        <w:t xml:space="preserve">         </w:t>
      </w:r>
      <w:r w:rsidRPr="00854B9C">
        <w:rPr>
          <w:rFonts w:eastAsia="Calibri"/>
          <w:b/>
          <w:bCs/>
        </w:rPr>
        <w:t>Значение:</w:t>
      </w:r>
      <w:r w:rsidRPr="00854B9C">
        <w:rPr>
          <w:rFonts w:eastAsia="Calibri"/>
        </w:rPr>
        <w:t xml:space="preserve"> 00146012345600000020</w:t>
      </w:r>
    </w:p>
    <w:p w14:paraId="163A070F" w14:textId="77777777" w:rsidR="00854B9C" w:rsidRPr="00854B9C" w:rsidRDefault="00854B9C" w:rsidP="00854B9C">
      <w:pPr>
        <w:ind w:left="3948" w:hanging="360"/>
        <w:rPr>
          <w:rFonts w:eastAsia="Calibri"/>
          <w:b/>
          <w:bCs/>
        </w:rPr>
      </w:pPr>
      <w:r w:rsidRPr="00854B9C">
        <w:rPr>
          <w:rFonts w:ascii="Wingdings" w:eastAsia="Calibri" w:hAnsi="Wingdings"/>
        </w:rPr>
        <w:t></w:t>
      </w:r>
      <w:r w:rsidRPr="00854B9C">
        <w:rPr>
          <w:rFonts w:ascii="Times New Roman" w:eastAsia="Calibri" w:hAnsi="Times New Roman"/>
          <w:sz w:val="14"/>
          <w:szCs w:val="14"/>
        </w:rPr>
        <w:t xml:space="preserve">  </w:t>
      </w:r>
      <w:r w:rsidRPr="00854B9C">
        <w:rPr>
          <w:rFonts w:eastAsia="Calibri"/>
          <w:b/>
          <w:bCs/>
        </w:rPr>
        <w:t xml:space="preserve">Маркировка </w:t>
      </w:r>
      <w:r w:rsidRPr="00854B9C">
        <w:rPr>
          <w:rFonts w:eastAsia="Calibri"/>
          <w:b/>
          <w:bCs/>
          <w:i/>
          <w:iCs/>
        </w:rPr>
        <w:t>(</w:t>
      </w:r>
      <w:r w:rsidRPr="00854B9C">
        <w:rPr>
          <w:rFonts w:eastAsia="Calibri"/>
          <w:b/>
          <w:bCs/>
          <w:i/>
          <w:iCs/>
          <w:lang w:val="en-US"/>
        </w:rPr>
        <w:t>productMarks</w:t>
      </w:r>
      <w:r w:rsidRPr="00854B9C">
        <w:rPr>
          <w:rFonts w:eastAsia="Calibri"/>
          <w:b/>
          <w:bCs/>
          <w:i/>
          <w:iCs/>
        </w:rPr>
        <w:t>)</w:t>
      </w:r>
    </w:p>
    <w:p w14:paraId="4B2D85B8" w14:textId="77777777" w:rsidR="00854B9C" w:rsidRPr="00854B9C" w:rsidRDefault="00854B9C" w:rsidP="00854B9C">
      <w:pPr>
        <w:ind w:left="4668" w:hanging="360"/>
        <w:rPr>
          <w:rFonts w:eastAsia="Calibri"/>
        </w:rPr>
      </w:pPr>
      <w:r w:rsidRPr="00854B9C">
        <w:rPr>
          <w:rFonts w:ascii="Symbol" w:eastAsia="Calibri" w:hAnsi="Symbol"/>
        </w:rPr>
        <w:t></w:t>
      </w:r>
      <w:r w:rsidRPr="00854B9C">
        <w:rPr>
          <w:rFonts w:ascii="Times New Roman" w:eastAsia="Calibri" w:hAnsi="Times New Roman"/>
          <w:sz w:val="14"/>
          <w:szCs w:val="14"/>
        </w:rPr>
        <w:t xml:space="preserve">         </w:t>
      </w:r>
      <w:r w:rsidRPr="00854B9C">
        <w:rPr>
          <w:rFonts w:eastAsia="Calibri"/>
          <w:b/>
          <w:bCs/>
        </w:rPr>
        <w:t xml:space="preserve">Тип </w:t>
      </w:r>
      <w:r w:rsidRPr="00854B9C">
        <w:rPr>
          <w:rFonts w:eastAsia="Calibri"/>
          <w:b/>
          <w:bCs/>
          <w:i/>
          <w:iCs/>
        </w:rPr>
        <w:t xml:space="preserve">(атрибут </w:t>
      </w:r>
      <w:r w:rsidRPr="00854B9C">
        <w:rPr>
          <w:rFonts w:eastAsia="Calibri"/>
          <w:b/>
          <w:bCs/>
          <w:i/>
          <w:iCs/>
          <w:lang w:val="en-US"/>
        </w:rPr>
        <w:t>class</w:t>
      </w:r>
      <w:r w:rsidRPr="00854B9C">
        <w:rPr>
          <w:rFonts w:eastAsia="Calibri"/>
          <w:b/>
          <w:bCs/>
          <w:i/>
          <w:iCs/>
        </w:rPr>
        <w:t>)</w:t>
      </w:r>
      <w:r w:rsidRPr="00854B9C">
        <w:rPr>
          <w:rFonts w:eastAsia="Calibri"/>
          <w:b/>
          <w:bCs/>
        </w:rPr>
        <w:t>:</w:t>
      </w:r>
      <w:r w:rsidRPr="00854B9C">
        <w:rPr>
          <w:rFonts w:eastAsia="Calibri"/>
          <w:b/>
          <w:bCs/>
          <w:i/>
          <w:iCs/>
        </w:rPr>
        <w:t xml:space="preserve"> </w:t>
      </w:r>
      <w:r w:rsidRPr="00854B9C">
        <w:rPr>
          <w:rFonts w:eastAsia="Calibri"/>
          <w:lang w:val="en-US"/>
        </w:rPr>
        <w:t>BN</w:t>
      </w:r>
      <w:r w:rsidRPr="00854B9C">
        <w:rPr>
          <w:rFonts w:eastAsia="Calibri"/>
        </w:rPr>
        <w:t xml:space="preserve"> (номер партии)</w:t>
      </w:r>
    </w:p>
    <w:p w14:paraId="2C6FB152" w14:textId="77777777" w:rsidR="00854B9C" w:rsidRPr="00854B9C" w:rsidRDefault="00854B9C" w:rsidP="00854B9C">
      <w:pPr>
        <w:ind w:left="4668" w:hanging="360"/>
        <w:rPr>
          <w:rFonts w:eastAsia="Calibri"/>
        </w:rPr>
      </w:pPr>
      <w:r w:rsidRPr="00854B9C">
        <w:rPr>
          <w:rFonts w:ascii="Symbol" w:eastAsia="Calibri" w:hAnsi="Symbol"/>
        </w:rPr>
        <w:t></w:t>
      </w:r>
      <w:r w:rsidRPr="00854B9C">
        <w:rPr>
          <w:rFonts w:ascii="Times New Roman" w:eastAsia="Calibri" w:hAnsi="Times New Roman"/>
          <w:sz w:val="14"/>
          <w:szCs w:val="14"/>
        </w:rPr>
        <w:t xml:space="preserve">         </w:t>
      </w:r>
      <w:r w:rsidRPr="00854B9C">
        <w:rPr>
          <w:rFonts w:eastAsia="Calibri"/>
          <w:b/>
          <w:bCs/>
        </w:rPr>
        <w:t>Значение:</w:t>
      </w:r>
      <w:r w:rsidRPr="00854B9C">
        <w:rPr>
          <w:rFonts w:eastAsia="Calibri"/>
        </w:rPr>
        <w:t xml:space="preserve"> 20170620-1</w:t>
      </w:r>
    </w:p>
    <w:p w14:paraId="53F26995" w14:textId="77777777" w:rsidR="00854B9C" w:rsidRPr="00854B9C" w:rsidRDefault="00854B9C" w:rsidP="00854B9C">
      <w:pPr>
        <w:ind w:left="3228" w:hanging="360"/>
        <w:rPr>
          <w:rFonts w:eastAsia="Calibri"/>
          <w:b/>
          <w:bCs/>
        </w:rPr>
      </w:pPr>
      <w:r w:rsidRPr="00854B9C">
        <w:rPr>
          <w:rFonts w:ascii="Courier New" w:eastAsia="Calibri" w:hAnsi="Courier New" w:cs="Courier New"/>
        </w:rPr>
        <w:t>o</w:t>
      </w:r>
      <w:r w:rsidRPr="00854B9C">
        <w:rPr>
          <w:rFonts w:ascii="Times New Roman" w:eastAsia="Calibri" w:hAnsi="Times New Roman"/>
          <w:sz w:val="14"/>
          <w:szCs w:val="14"/>
        </w:rPr>
        <w:t xml:space="preserve">   </w:t>
      </w:r>
      <w:r w:rsidRPr="00854B9C">
        <w:rPr>
          <w:rFonts w:eastAsia="Calibri"/>
          <w:b/>
          <w:bCs/>
          <w:highlight w:val="yellow"/>
        </w:rPr>
        <w:t>Упаковка</w:t>
      </w:r>
      <w:r w:rsidRPr="00854B9C">
        <w:rPr>
          <w:rFonts w:eastAsia="Calibri"/>
          <w:b/>
          <w:bCs/>
        </w:rPr>
        <w:t xml:space="preserve"> </w:t>
      </w:r>
      <w:r w:rsidRPr="00854B9C">
        <w:rPr>
          <w:rFonts w:eastAsia="Calibri"/>
          <w:b/>
          <w:bCs/>
          <w:i/>
          <w:iCs/>
        </w:rPr>
        <w:t>(</w:t>
      </w:r>
      <w:r w:rsidRPr="00854B9C">
        <w:rPr>
          <w:rFonts w:eastAsia="Calibri"/>
          <w:b/>
          <w:bCs/>
          <w:i/>
          <w:iCs/>
          <w:lang w:val="en-US"/>
        </w:rPr>
        <w:t>package</w:t>
      </w:r>
      <w:r w:rsidRPr="00854B9C">
        <w:rPr>
          <w:rFonts w:eastAsia="Calibri"/>
          <w:b/>
          <w:bCs/>
          <w:i/>
          <w:iCs/>
        </w:rPr>
        <w:t>)</w:t>
      </w:r>
      <w:r w:rsidRPr="00854B9C">
        <w:rPr>
          <w:rFonts w:eastAsia="Calibri"/>
          <w:b/>
          <w:bCs/>
        </w:rPr>
        <w:t>, уровень вложения в паллету</w:t>
      </w:r>
    </w:p>
    <w:p w14:paraId="15C96E52" w14:textId="77777777" w:rsidR="00854B9C" w:rsidRPr="00854B9C" w:rsidRDefault="00854B9C" w:rsidP="00854B9C">
      <w:pPr>
        <w:ind w:left="3948" w:hanging="360"/>
        <w:rPr>
          <w:rFonts w:eastAsia="Calibri"/>
          <w:b/>
          <w:bCs/>
        </w:rPr>
      </w:pPr>
      <w:r w:rsidRPr="00854B9C">
        <w:rPr>
          <w:rFonts w:ascii="Wingdings" w:eastAsia="Calibri" w:hAnsi="Wingdings"/>
        </w:rPr>
        <w:lastRenderedPageBreak/>
        <w:t></w:t>
      </w:r>
      <w:r w:rsidRPr="00854B9C">
        <w:rPr>
          <w:rFonts w:ascii="Times New Roman" w:eastAsia="Calibri" w:hAnsi="Times New Roman"/>
          <w:sz w:val="14"/>
          <w:szCs w:val="14"/>
        </w:rPr>
        <w:t xml:space="preserve">  </w:t>
      </w:r>
      <w:r w:rsidRPr="00854B9C">
        <w:rPr>
          <w:rFonts w:eastAsia="Calibri"/>
          <w:b/>
          <w:bCs/>
        </w:rPr>
        <w:t xml:space="preserve">Уровень </w:t>
      </w:r>
      <w:r w:rsidRPr="00854B9C">
        <w:rPr>
          <w:rFonts w:eastAsia="Calibri"/>
          <w:b/>
          <w:bCs/>
          <w:i/>
          <w:iCs/>
        </w:rPr>
        <w:t>(</w:t>
      </w:r>
      <w:r w:rsidRPr="00854B9C">
        <w:rPr>
          <w:rFonts w:eastAsia="Calibri"/>
          <w:b/>
          <w:bCs/>
          <w:i/>
          <w:iCs/>
          <w:lang w:val="en-US"/>
        </w:rPr>
        <w:t>level</w:t>
      </w:r>
      <w:r w:rsidRPr="00854B9C">
        <w:rPr>
          <w:rFonts w:eastAsia="Calibri"/>
          <w:b/>
          <w:bCs/>
          <w:i/>
          <w:iCs/>
        </w:rPr>
        <w:t>)</w:t>
      </w:r>
      <w:r w:rsidRPr="00854B9C">
        <w:rPr>
          <w:rFonts w:eastAsia="Calibri"/>
          <w:b/>
          <w:bCs/>
        </w:rPr>
        <w:t xml:space="preserve">: </w:t>
      </w:r>
      <w:r w:rsidRPr="00854B9C">
        <w:rPr>
          <w:rFonts w:eastAsia="Calibri"/>
        </w:rPr>
        <w:t>4 (торговый)</w:t>
      </w:r>
    </w:p>
    <w:p w14:paraId="6B99F68F" w14:textId="77777777" w:rsidR="00854B9C" w:rsidRPr="00471579" w:rsidRDefault="00854B9C" w:rsidP="00854B9C">
      <w:pPr>
        <w:ind w:left="3948" w:hanging="360"/>
        <w:rPr>
          <w:rFonts w:eastAsia="Calibri"/>
        </w:rPr>
      </w:pPr>
      <w:r w:rsidRPr="00854B9C">
        <w:rPr>
          <w:rFonts w:ascii="Wingdings" w:eastAsia="Calibri" w:hAnsi="Wingdings"/>
        </w:rPr>
        <w:t></w:t>
      </w:r>
      <w:r w:rsidRPr="00854B9C">
        <w:rPr>
          <w:rFonts w:ascii="Times New Roman" w:eastAsia="Calibri" w:hAnsi="Times New Roman"/>
          <w:sz w:val="14"/>
          <w:szCs w:val="14"/>
        </w:rPr>
        <w:t xml:space="preserve">  </w:t>
      </w:r>
      <w:r w:rsidRPr="00854B9C">
        <w:rPr>
          <w:rFonts w:eastAsia="Calibri"/>
          <w:b/>
          <w:bCs/>
        </w:rPr>
        <w:t xml:space="preserve">Идентификатор упаковки </w:t>
      </w:r>
      <w:r w:rsidRPr="00854B9C">
        <w:rPr>
          <w:rFonts w:eastAsia="Calibri"/>
          <w:b/>
          <w:bCs/>
          <w:i/>
          <w:iCs/>
        </w:rPr>
        <w:t>(</w:t>
      </w:r>
      <w:r w:rsidRPr="00854B9C">
        <w:rPr>
          <w:rFonts w:eastAsia="Calibri"/>
          <w:b/>
          <w:bCs/>
          <w:i/>
          <w:iCs/>
          <w:lang w:val="en-US"/>
        </w:rPr>
        <w:t>packingType</w:t>
      </w:r>
      <w:r w:rsidRPr="00854B9C">
        <w:rPr>
          <w:rFonts w:eastAsia="Calibri"/>
          <w:b/>
          <w:bCs/>
          <w:i/>
          <w:iCs/>
        </w:rPr>
        <w:t>)</w:t>
      </w:r>
      <w:r w:rsidRPr="00854B9C">
        <w:rPr>
          <w:rFonts w:eastAsia="Calibri"/>
          <w:b/>
          <w:bCs/>
        </w:rPr>
        <w:t>:</w:t>
      </w:r>
      <w:r w:rsidRPr="00854B9C">
        <w:rPr>
          <w:rFonts w:eastAsia="Calibri"/>
        </w:rPr>
        <w:t xml:space="preserve"> </w:t>
      </w:r>
      <w:r w:rsidRPr="00854B9C">
        <w:rPr>
          <w:rFonts w:eastAsia="Calibri"/>
          <w:lang w:val="en-US"/>
        </w:rPr>
        <w:t>BX</w:t>
      </w:r>
      <w:r w:rsidRPr="00854B9C">
        <w:rPr>
          <w:rFonts w:eastAsia="Calibri"/>
        </w:rPr>
        <w:t xml:space="preserve"> (коробка); может быть выбран любой другой идентификатор, определяющий физическую упаковку</w:t>
      </w:r>
    </w:p>
    <w:p w14:paraId="0C94C3B0" w14:textId="77777777" w:rsidR="00854B9C" w:rsidRPr="00854B9C" w:rsidRDefault="00854B9C" w:rsidP="00854B9C">
      <w:pPr>
        <w:ind w:left="3948" w:hanging="360"/>
        <w:rPr>
          <w:rFonts w:eastAsia="Calibri"/>
        </w:rPr>
      </w:pPr>
      <w:r w:rsidRPr="00854B9C">
        <w:rPr>
          <w:rFonts w:ascii="Wingdings" w:eastAsia="Calibri" w:hAnsi="Wingdings"/>
        </w:rPr>
        <w:t></w:t>
      </w:r>
      <w:r w:rsidRPr="00854B9C">
        <w:rPr>
          <w:rFonts w:ascii="Times New Roman" w:eastAsia="Calibri" w:hAnsi="Times New Roman"/>
          <w:sz w:val="14"/>
          <w:szCs w:val="14"/>
        </w:rPr>
        <w:t xml:space="preserve">  </w:t>
      </w:r>
      <w:r w:rsidRPr="00854B9C">
        <w:rPr>
          <w:rFonts w:eastAsia="Calibri"/>
          <w:b/>
          <w:bCs/>
        </w:rPr>
        <w:t xml:space="preserve">Количество </w:t>
      </w:r>
      <w:r w:rsidRPr="00854B9C">
        <w:rPr>
          <w:rFonts w:eastAsia="Calibri"/>
          <w:b/>
          <w:bCs/>
          <w:i/>
          <w:iCs/>
        </w:rPr>
        <w:t>(</w:t>
      </w:r>
      <w:r w:rsidRPr="00854B9C">
        <w:rPr>
          <w:rFonts w:eastAsia="Calibri"/>
          <w:b/>
          <w:bCs/>
          <w:i/>
          <w:iCs/>
          <w:lang w:val="en-US"/>
        </w:rPr>
        <w:t>quantity</w:t>
      </w:r>
      <w:r w:rsidRPr="00854B9C">
        <w:rPr>
          <w:rFonts w:eastAsia="Calibri"/>
          <w:b/>
          <w:bCs/>
          <w:i/>
          <w:iCs/>
        </w:rPr>
        <w:t>)</w:t>
      </w:r>
      <w:r w:rsidRPr="00854B9C">
        <w:rPr>
          <w:rFonts w:eastAsia="Calibri"/>
          <w:b/>
          <w:bCs/>
        </w:rPr>
        <w:t>:</w:t>
      </w:r>
      <w:r w:rsidRPr="00854B9C">
        <w:rPr>
          <w:rFonts w:eastAsia="Calibri"/>
        </w:rPr>
        <w:t xml:space="preserve"> 6 (коробок товара данного ВСД в указанной паллете, т.е. 6 </w:t>
      </w:r>
      <w:r w:rsidRPr="00854B9C">
        <w:rPr>
          <w:rFonts w:eastAsia="Calibri"/>
          <w:lang w:val="en-US"/>
        </w:rPr>
        <w:t>x</w:t>
      </w:r>
      <w:r w:rsidRPr="00854B9C">
        <w:rPr>
          <w:rFonts w:eastAsia="Calibri"/>
        </w:rPr>
        <w:t xml:space="preserve"> 25 (вложенность в коробку) </w:t>
      </w:r>
      <w:r w:rsidRPr="00854B9C">
        <w:rPr>
          <w:rFonts w:eastAsia="Calibri"/>
          <w:lang w:val="en-US"/>
        </w:rPr>
        <w:t>x</w:t>
      </w:r>
      <w:r w:rsidRPr="00854B9C">
        <w:rPr>
          <w:rFonts w:eastAsia="Calibri"/>
        </w:rPr>
        <w:t xml:space="preserve"> 0,024 (вес штуки) = 3,6 кг из объёма ВСД)</w:t>
      </w:r>
    </w:p>
    <w:p w14:paraId="4223F49B" w14:textId="77777777" w:rsidR="00854B9C" w:rsidRPr="00854B9C" w:rsidRDefault="00854B9C" w:rsidP="00854B9C">
      <w:pPr>
        <w:ind w:left="3948" w:hanging="360"/>
        <w:rPr>
          <w:rFonts w:eastAsia="Calibri"/>
          <w:b/>
          <w:bCs/>
          <w:i/>
          <w:iCs/>
        </w:rPr>
      </w:pPr>
      <w:r w:rsidRPr="00854B9C">
        <w:rPr>
          <w:rFonts w:ascii="Wingdings" w:eastAsia="Calibri" w:hAnsi="Wingdings"/>
        </w:rPr>
        <w:t></w:t>
      </w:r>
      <w:r w:rsidRPr="00854B9C">
        <w:rPr>
          <w:rFonts w:ascii="Times New Roman" w:eastAsia="Calibri" w:hAnsi="Times New Roman"/>
          <w:sz w:val="14"/>
          <w:szCs w:val="14"/>
        </w:rPr>
        <w:t xml:space="preserve">  </w:t>
      </w:r>
      <w:r w:rsidRPr="00854B9C">
        <w:rPr>
          <w:rFonts w:eastAsia="Calibri"/>
          <w:b/>
          <w:bCs/>
        </w:rPr>
        <w:t xml:space="preserve">Маркировка </w:t>
      </w:r>
      <w:r w:rsidRPr="00854B9C">
        <w:rPr>
          <w:rFonts w:eastAsia="Calibri"/>
          <w:b/>
          <w:bCs/>
          <w:i/>
          <w:iCs/>
        </w:rPr>
        <w:t>(</w:t>
      </w:r>
      <w:r w:rsidRPr="00854B9C">
        <w:rPr>
          <w:rFonts w:eastAsia="Calibri"/>
          <w:b/>
          <w:bCs/>
          <w:i/>
          <w:iCs/>
          <w:lang w:val="en-US"/>
        </w:rPr>
        <w:t>productMarks</w:t>
      </w:r>
      <w:r w:rsidRPr="00854B9C">
        <w:rPr>
          <w:rFonts w:eastAsia="Calibri"/>
          <w:b/>
          <w:bCs/>
          <w:i/>
          <w:iCs/>
        </w:rPr>
        <w:t>)</w:t>
      </w:r>
    </w:p>
    <w:p w14:paraId="786BA497" w14:textId="77777777" w:rsidR="00854B9C" w:rsidRPr="00854B9C" w:rsidRDefault="00854B9C" w:rsidP="00854B9C">
      <w:pPr>
        <w:ind w:left="4668" w:hanging="360"/>
        <w:rPr>
          <w:rFonts w:eastAsia="Calibri"/>
        </w:rPr>
      </w:pPr>
      <w:r w:rsidRPr="00854B9C">
        <w:rPr>
          <w:rFonts w:ascii="Symbol" w:eastAsia="Calibri" w:hAnsi="Symbol"/>
        </w:rPr>
        <w:t></w:t>
      </w:r>
      <w:r w:rsidRPr="00854B9C">
        <w:rPr>
          <w:rFonts w:ascii="Times New Roman" w:eastAsia="Calibri" w:hAnsi="Times New Roman"/>
          <w:sz w:val="14"/>
          <w:szCs w:val="14"/>
        </w:rPr>
        <w:t xml:space="preserve">         </w:t>
      </w:r>
      <w:r w:rsidRPr="00854B9C">
        <w:rPr>
          <w:rFonts w:eastAsia="Calibri"/>
          <w:b/>
          <w:bCs/>
        </w:rPr>
        <w:t>Тип</w:t>
      </w:r>
      <w:r w:rsidRPr="00854B9C">
        <w:rPr>
          <w:rFonts w:eastAsia="Calibri"/>
          <w:b/>
          <w:bCs/>
          <w:i/>
          <w:iCs/>
        </w:rPr>
        <w:t xml:space="preserve"> (атрибут </w:t>
      </w:r>
      <w:r w:rsidRPr="00854B9C">
        <w:rPr>
          <w:rFonts w:eastAsia="Calibri"/>
          <w:b/>
          <w:bCs/>
          <w:i/>
          <w:iCs/>
          <w:lang w:val="en-US"/>
        </w:rPr>
        <w:t>class</w:t>
      </w:r>
      <w:r w:rsidRPr="00854B9C">
        <w:rPr>
          <w:rFonts w:eastAsia="Calibri"/>
          <w:b/>
          <w:bCs/>
          <w:i/>
          <w:iCs/>
        </w:rPr>
        <w:t>):</w:t>
      </w:r>
      <w:r w:rsidRPr="00854B9C">
        <w:rPr>
          <w:rFonts w:eastAsia="Calibri"/>
          <w:i/>
          <w:iCs/>
        </w:rPr>
        <w:t xml:space="preserve"> </w:t>
      </w:r>
      <w:r w:rsidRPr="00854B9C">
        <w:rPr>
          <w:rFonts w:eastAsia="Calibri"/>
          <w:lang w:val="en-US"/>
        </w:rPr>
        <w:t>BUNDLE</w:t>
      </w:r>
      <w:r w:rsidRPr="00854B9C">
        <w:rPr>
          <w:rFonts w:eastAsia="Calibri"/>
        </w:rPr>
        <w:t xml:space="preserve"> (маркировка родительской упаковки - паллеты)</w:t>
      </w:r>
    </w:p>
    <w:p w14:paraId="54961D3B" w14:textId="77777777" w:rsidR="00854B9C" w:rsidRPr="00854B9C" w:rsidRDefault="00854B9C" w:rsidP="00854B9C">
      <w:pPr>
        <w:ind w:left="4668" w:hanging="360"/>
        <w:rPr>
          <w:rFonts w:eastAsia="Calibri"/>
        </w:rPr>
      </w:pPr>
      <w:r w:rsidRPr="00854B9C">
        <w:rPr>
          <w:rFonts w:ascii="Symbol" w:eastAsia="Calibri" w:hAnsi="Symbol"/>
        </w:rPr>
        <w:t></w:t>
      </w:r>
      <w:r w:rsidRPr="00854B9C">
        <w:rPr>
          <w:rFonts w:ascii="Times New Roman" w:eastAsia="Calibri" w:hAnsi="Times New Roman"/>
          <w:sz w:val="14"/>
          <w:szCs w:val="14"/>
        </w:rPr>
        <w:t xml:space="preserve">         </w:t>
      </w:r>
      <w:r w:rsidRPr="00854B9C">
        <w:rPr>
          <w:rFonts w:eastAsia="Calibri"/>
          <w:b/>
          <w:bCs/>
        </w:rPr>
        <w:t>Значение:</w:t>
      </w:r>
      <w:r w:rsidRPr="00854B9C">
        <w:rPr>
          <w:rFonts w:eastAsia="Calibri"/>
        </w:rPr>
        <w:t xml:space="preserve"> 00146012345600000013</w:t>
      </w:r>
    </w:p>
    <w:p w14:paraId="1DEC3B53" w14:textId="77777777" w:rsidR="00854B9C" w:rsidRPr="00854B9C" w:rsidRDefault="00854B9C" w:rsidP="00854B9C">
      <w:pPr>
        <w:ind w:left="3228" w:hanging="360"/>
        <w:rPr>
          <w:rFonts w:eastAsia="Calibri"/>
          <w:b/>
          <w:bCs/>
        </w:rPr>
      </w:pPr>
      <w:r w:rsidRPr="00854B9C">
        <w:rPr>
          <w:rFonts w:ascii="Courier New" w:eastAsia="Calibri" w:hAnsi="Courier New" w:cs="Courier New"/>
        </w:rPr>
        <w:t>o</w:t>
      </w:r>
      <w:r w:rsidRPr="00854B9C">
        <w:rPr>
          <w:rFonts w:ascii="Times New Roman" w:eastAsia="Calibri" w:hAnsi="Times New Roman"/>
          <w:sz w:val="14"/>
          <w:szCs w:val="14"/>
        </w:rPr>
        <w:t xml:space="preserve">   </w:t>
      </w:r>
      <w:r w:rsidRPr="00854B9C">
        <w:rPr>
          <w:rFonts w:eastAsia="Calibri"/>
          <w:b/>
          <w:bCs/>
          <w:highlight w:val="yellow"/>
        </w:rPr>
        <w:t>Упаковка</w:t>
      </w:r>
      <w:r w:rsidRPr="00854B9C">
        <w:rPr>
          <w:rFonts w:eastAsia="Calibri"/>
          <w:b/>
          <w:bCs/>
        </w:rPr>
        <w:t xml:space="preserve"> </w:t>
      </w:r>
      <w:r w:rsidRPr="00854B9C">
        <w:rPr>
          <w:rFonts w:eastAsia="Calibri"/>
          <w:b/>
          <w:bCs/>
          <w:i/>
          <w:iCs/>
        </w:rPr>
        <w:t>(</w:t>
      </w:r>
      <w:r w:rsidRPr="00854B9C">
        <w:rPr>
          <w:rFonts w:eastAsia="Calibri"/>
          <w:b/>
          <w:bCs/>
          <w:i/>
          <w:iCs/>
          <w:lang w:val="en-US"/>
        </w:rPr>
        <w:t>package</w:t>
      </w:r>
      <w:r w:rsidRPr="00854B9C">
        <w:rPr>
          <w:rFonts w:eastAsia="Calibri"/>
          <w:b/>
          <w:bCs/>
          <w:i/>
          <w:iCs/>
        </w:rPr>
        <w:t>)</w:t>
      </w:r>
      <w:r w:rsidRPr="00854B9C">
        <w:rPr>
          <w:rFonts w:eastAsia="Calibri"/>
          <w:b/>
          <w:bCs/>
        </w:rPr>
        <w:t>, уровень вложения в паллету</w:t>
      </w:r>
    </w:p>
    <w:p w14:paraId="0AAC9F4B" w14:textId="77777777" w:rsidR="00854B9C" w:rsidRPr="00854B9C" w:rsidRDefault="00854B9C" w:rsidP="00854B9C">
      <w:pPr>
        <w:ind w:left="3948" w:hanging="360"/>
        <w:rPr>
          <w:rFonts w:eastAsia="Calibri"/>
          <w:b/>
          <w:bCs/>
        </w:rPr>
      </w:pPr>
      <w:r w:rsidRPr="00854B9C">
        <w:rPr>
          <w:rFonts w:ascii="Wingdings" w:eastAsia="Calibri" w:hAnsi="Wingdings"/>
        </w:rPr>
        <w:t></w:t>
      </w:r>
      <w:r w:rsidRPr="00854B9C">
        <w:rPr>
          <w:rFonts w:ascii="Times New Roman" w:eastAsia="Calibri" w:hAnsi="Times New Roman"/>
          <w:sz w:val="14"/>
          <w:szCs w:val="14"/>
        </w:rPr>
        <w:t xml:space="preserve">  </w:t>
      </w:r>
      <w:r w:rsidRPr="00854B9C">
        <w:rPr>
          <w:rFonts w:eastAsia="Calibri"/>
          <w:b/>
          <w:bCs/>
        </w:rPr>
        <w:t xml:space="preserve">Уровень </w:t>
      </w:r>
      <w:r w:rsidRPr="00854B9C">
        <w:rPr>
          <w:rFonts w:eastAsia="Calibri"/>
          <w:b/>
          <w:bCs/>
          <w:i/>
          <w:iCs/>
        </w:rPr>
        <w:t>(</w:t>
      </w:r>
      <w:r w:rsidRPr="00854B9C">
        <w:rPr>
          <w:rFonts w:eastAsia="Calibri"/>
          <w:b/>
          <w:bCs/>
          <w:i/>
          <w:iCs/>
          <w:lang w:val="en-US"/>
        </w:rPr>
        <w:t>level</w:t>
      </w:r>
      <w:r w:rsidRPr="00854B9C">
        <w:rPr>
          <w:rFonts w:eastAsia="Calibri"/>
          <w:b/>
          <w:bCs/>
          <w:i/>
          <w:iCs/>
        </w:rPr>
        <w:t>)</w:t>
      </w:r>
      <w:r w:rsidRPr="00854B9C">
        <w:rPr>
          <w:rFonts w:eastAsia="Calibri"/>
          <w:b/>
          <w:bCs/>
        </w:rPr>
        <w:t>:</w:t>
      </w:r>
      <w:r w:rsidRPr="00854B9C">
        <w:rPr>
          <w:rFonts w:eastAsia="Calibri"/>
        </w:rPr>
        <w:t xml:space="preserve"> 4 (торговый)</w:t>
      </w:r>
    </w:p>
    <w:p w14:paraId="1B67C64E" w14:textId="77777777" w:rsidR="00854B9C" w:rsidRPr="00854B9C" w:rsidRDefault="00854B9C" w:rsidP="00854B9C">
      <w:pPr>
        <w:ind w:left="3948" w:hanging="360"/>
        <w:rPr>
          <w:rFonts w:eastAsia="Calibri"/>
        </w:rPr>
      </w:pPr>
      <w:r w:rsidRPr="00854B9C">
        <w:rPr>
          <w:rFonts w:ascii="Wingdings" w:eastAsia="Calibri" w:hAnsi="Wingdings"/>
        </w:rPr>
        <w:t></w:t>
      </w:r>
      <w:r w:rsidRPr="00854B9C">
        <w:rPr>
          <w:rFonts w:ascii="Times New Roman" w:eastAsia="Calibri" w:hAnsi="Times New Roman"/>
          <w:sz w:val="14"/>
          <w:szCs w:val="14"/>
        </w:rPr>
        <w:t xml:space="preserve">  </w:t>
      </w:r>
      <w:r w:rsidRPr="00854B9C">
        <w:rPr>
          <w:rFonts w:eastAsia="Calibri"/>
          <w:b/>
          <w:bCs/>
        </w:rPr>
        <w:t xml:space="preserve">Идентификатор упаковки </w:t>
      </w:r>
      <w:r w:rsidRPr="00854B9C">
        <w:rPr>
          <w:rFonts w:eastAsia="Calibri"/>
          <w:b/>
          <w:bCs/>
          <w:i/>
          <w:iCs/>
        </w:rPr>
        <w:t>(</w:t>
      </w:r>
      <w:r w:rsidRPr="00854B9C">
        <w:rPr>
          <w:rFonts w:eastAsia="Calibri"/>
          <w:b/>
          <w:bCs/>
          <w:i/>
          <w:iCs/>
          <w:lang w:val="en-US"/>
        </w:rPr>
        <w:t>packingType</w:t>
      </w:r>
      <w:r w:rsidRPr="00854B9C">
        <w:rPr>
          <w:rFonts w:eastAsia="Calibri"/>
          <w:b/>
          <w:bCs/>
          <w:i/>
          <w:iCs/>
        </w:rPr>
        <w:t>)</w:t>
      </w:r>
      <w:r w:rsidRPr="00854B9C">
        <w:rPr>
          <w:rFonts w:eastAsia="Calibri"/>
          <w:b/>
          <w:bCs/>
        </w:rPr>
        <w:t>:</w:t>
      </w:r>
      <w:r w:rsidRPr="00854B9C">
        <w:rPr>
          <w:rFonts w:eastAsia="Calibri"/>
        </w:rPr>
        <w:t xml:space="preserve"> </w:t>
      </w:r>
      <w:r w:rsidRPr="00854B9C">
        <w:rPr>
          <w:rFonts w:eastAsia="Calibri"/>
          <w:lang w:val="en-US"/>
        </w:rPr>
        <w:t>BX</w:t>
      </w:r>
      <w:r w:rsidRPr="00854B9C">
        <w:rPr>
          <w:rFonts w:eastAsia="Calibri"/>
        </w:rPr>
        <w:t xml:space="preserve"> (коробка); может быть выбран любой другой идентификатор, определяющий физическую упаковку</w:t>
      </w:r>
    </w:p>
    <w:p w14:paraId="772F71CE" w14:textId="77777777" w:rsidR="00854B9C" w:rsidRPr="00854B9C" w:rsidRDefault="00854B9C" w:rsidP="00854B9C">
      <w:pPr>
        <w:ind w:left="3948" w:hanging="360"/>
        <w:rPr>
          <w:rFonts w:eastAsia="Calibri"/>
        </w:rPr>
      </w:pPr>
      <w:r w:rsidRPr="00854B9C">
        <w:rPr>
          <w:rFonts w:ascii="Wingdings" w:eastAsia="Calibri" w:hAnsi="Wingdings"/>
        </w:rPr>
        <w:t></w:t>
      </w:r>
      <w:r w:rsidRPr="00854B9C">
        <w:rPr>
          <w:rFonts w:ascii="Times New Roman" w:eastAsia="Calibri" w:hAnsi="Times New Roman"/>
          <w:sz w:val="14"/>
          <w:szCs w:val="14"/>
        </w:rPr>
        <w:t xml:space="preserve">  </w:t>
      </w:r>
      <w:r w:rsidRPr="00854B9C">
        <w:rPr>
          <w:rFonts w:eastAsia="Calibri"/>
          <w:b/>
          <w:bCs/>
        </w:rPr>
        <w:t xml:space="preserve">Количество </w:t>
      </w:r>
      <w:r w:rsidRPr="00854B9C">
        <w:rPr>
          <w:rFonts w:eastAsia="Calibri"/>
          <w:b/>
          <w:bCs/>
          <w:i/>
          <w:iCs/>
        </w:rPr>
        <w:t>(</w:t>
      </w:r>
      <w:r w:rsidRPr="00854B9C">
        <w:rPr>
          <w:rFonts w:eastAsia="Calibri"/>
          <w:b/>
          <w:bCs/>
          <w:i/>
          <w:iCs/>
          <w:lang w:val="en-US"/>
        </w:rPr>
        <w:t>quantity</w:t>
      </w:r>
      <w:r w:rsidRPr="00854B9C">
        <w:rPr>
          <w:rFonts w:eastAsia="Calibri"/>
          <w:b/>
          <w:bCs/>
          <w:i/>
          <w:iCs/>
        </w:rPr>
        <w:t>)</w:t>
      </w:r>
      <w:r w:rsidRPr="00854B9C">
        <w:rPr>
          <w:rFonts w:eastAsia="Calibri"/>
          <w:b/>
          <w:bCs/>
        </w:rPr>
        <w:t>:</w:t>
      </w:r>
      <w:r w:rsidRPr="00854B9C">
        <w:rPr>
          <w:rFonts w:eastAsia="Calibri"/>
        </w:rPr>
        <w:t xml:space="preserve"> 2 (коробки товара данного ВСД в указанной паллете, т.е. 2 * 25 * 0,024 = 1,2 кг из объёма ВСД)</w:t>
      </w:r>
    </w:p>
    <w:p w14:paraId="722DD302" w14:textId="77777777" w:rsidR="00854B9C" w:rsidRPr="00854B9C" w:rsidRDefault="00854B9C" w:rsidP="00854B9C">
      <w:pPr>
        <w:ind w:left="3948" w:hanging="360"/>
        <w:rPr>
          <w:rFonts w:eastAsia="Calibri"/>
          <w:b/>
          <w:bCs/>
        </w:rPr>
      </w:pPr>
      <w:r w:rsidRPr="00854B9C">
        <w:rPr>
          <w:rFonts w:ascii="Wingdings" w:eastAsia="Calibri" w:hAnsi="Wingdings"/>
        </w:rPr>
        <w:t></w:t>
      </w:r>
      <w:r w:rsidRPr="00854B9C">
        <w:rPr>
          <w:rFonts w:ascii="Times New Roman" w:eastAsia="Calibri" w:hAnsi="Times New Roman"/>
          <w:sz w:val="14"/>
          <w:szCs w:val="14"/>
        </w:rPr>
        <w:t xml:space="preserve">  </w:t>
      </w:r>
      <w:r w:rsidRPr="00854B9C">
        <w:rPr>
          <w:rFonts w:eastAsia="Calibri"/>
          <w:b/>
          <w:bCs/>
        </w:rPr>
        <w:t>Маркировка (</w:t>
      </w:r>
      <w:r w:rsidRPr="00854B9C">
        <w:rPr>
          <w:rFonts w:eastAsia="Calibri"/>
          <w:b/>
          <w:bCs/>
          <w:i/>
          <w:iCs/>
          <w:lang w:val="en-US"/>
        </w:rPr>
        <w:t>productMarks</w:t>
      </w:r>
      <w:r w:rsidRPr="00854B9C">
        <w:rPr>
          <w:rFonts w:eastAsia="Calibri"/>
          <w:b/>
          <w:bCs/>
        </w:rPr>
        <w:t>)</w:t>
      </w:r>
    </w:p>
    <w:p w14:paraId="6304F893" w14:textId="77777777" w:rsidR="00854B9C" w:rsidRPr="00854B9C" w:rsidRDefault="00854B9C" w:rsidP="00854B9C">
      <w:pPr>
        <w:ind w:left="4668" w:hanging="360"/>
        <w:rPr>
          <w:rFonts w:eastAsia="Calibri"/>
        </w:rPr>
      </w:pPr>
      <w:r w:rsidRPr="00854B9C">
        <w:rPr>
          <w:rFonts w:ascii="Symbol" w:eastAsia="Calibri" w:hAnsi="Symbol"/>
        </w:rPr>
        <w:t></w:t>
      </w:r>
      <w:r w:rsidRPr="00854B9C">
        <w:rPr>
          <w:rFonts w:ascii="Times New Roman" w:eastAsia="Calibri" w:hAnsi="Times New Roman"/>
          <w:sz w:val="14"/>
          <w:szCs w:val="14"/>
        </w:rPr>
        <w:t xml:space="preserve">         </w:t>
      </w:r>
      <w:r w:rsidRPr="00854B9C">
        <w:rPr>
          <w:rFonts w:eastAsia="Calibri"/>
          <w:b/>
          <w:bCs/>
        </w:rPr>
        <w:t xml:space="preserve">Тип </w:t>
      </w:r>
      <w:r w:rsidRPr="00854B9C">
        <w:rPr>
          <w:rFonts w:eastAsia="Calibri"/>
          <w:b/>
          <w:bCs/>
          <w:i/>
          <w:iCs/>
        </w:rPr>
        <w:t xml:space="preserve">(атрибут </w:t>
      </w:r>
      <w:r w:rsidRPr="00854B9C">
        <w:rPr>
          <w:rFonts w:eastAsia="Calibri"/>
          <w:b/>
          <w:bCs/>
          <w:i/>
          <w:iCs/>
          <w:lang w:val="en-US"/>
        </w:rPr>
        <w:t>class</w:t>
      </w:r>
      <w:r w:rsidRPr="00854B9C">
        <w:rPr>
          <w:rFonts w:eastAsia="Calibri"/>
          <w:b/>
          <w:bCs/>
          <w:i/>
          <w:iCs/>
        </w:rPr>
        <w:t>):</w:t>
      </w:r>
      <w:r w:rsidRPr="00854B9C">
        <w:rPr>
          <w:rFonts w:eastAsia="Calibri"/>
          <w:i/>
          <w:iCs/>
        </w:rPr>
        <w:t xml:space="preserve"> </w:t>
      </w:r>
      <w:r w:rsidRPr="00854B9C">
        <w:rPr>
          <w:rFonts w:eastAsia="Calibri"/>
          <w:lang w:val="en-US"/>
        </w:rPr>
        <w:t>BUNDLE</w:t>
      </w:r>
      <w:r w:rsidRPr="00854B9C">
        <w:rPr>
          <w:rFonts w:eastAsia="Calibri"/>
        </w:rPr>
        <w:t xml:space="preserve"> (маркировка родительской упаковки - паллеты)</w:t>
      </w:r>
    </w:p>
    <w:p w14:paraId="50C0FB30" w14:textId="77777777" w:rsidR="00854B9C" w:rsidRPr="00854B9C" w:rsidRDefault="00854B9C" w:rsidP="00854B9C">
      <w:pPr>
        <w:ind w:left="4668" w:hanging="360"/>
        <w:rPr>
          <w:rFonts w:eastAsia="Calibri"/>
        </w:rPr>
      </w:pPr>
      <w:r w:rsidRPr="00854B9C">
        <w:rPr>
          <w:rFonts w:ascii="Symbol" w:eastAsia="Calibri" w:hAnsi="Symbol"/>
        </w:rPr>
        <w:t></w:t>
      </w:r>
      <w:r w:rsidRPr="00854B9C">
        <w:rPr>
          <w:rFonts w:ascii="Times New Roman" w:eastAsia="Calibri" w:hAnsi="Times New Roman"/>
          <w:sz w:val="14"/>
          <w:szCs w:val="14"/>
        </w:rPr>
        <w:t xml:space="preserve">         </w:t>
      </w:r>
      <w:r w:rsidRPr="00854B9C">
        <w:rPr>
          <w:rFonts w:eastAsia="Calibri"/>
          <w:b/>
          <w:bCs/>
        </w:rPr>
        <w:t>Значение:</w:t>
      </w:r>
      <w:r w:rsidRPr="00854B9C">
        <w:rPr>
          <w:rFonts w:eastAsia="Calibri"/>
        </w:rPr>
        <w:t xml:space="preserve"> 00146012345600000020</w:t>
      </w:r>
    </w:p>
    <w:p w14:paraId="16714DD6" w14:textId="77777777" w:rsidR="00DA7310" w:rsidRDefault="00DA7310" w:rsidP="00854B9C">
      <w:pPr>
        <w:ind w:left="426" w:hanging="426"/>
        <w:rPr>
          <w:b/>
          <w:bCs/>
        </w:rPr>
      </w:pPr>
    </w:p>
    <w:p w14:paraId="13C3C5B7" w14:textId="77777777" w:rsidR="00854B9C" w:rsidRPr="00DA7310" w:rsidRDefault="00854B9C" w:rsidP="00BA72C3">
      <w:pPr>
        <w:ind w:left="426" w:hanging="426"/>
        <w:outlineLvl w:val="0"/>
        <w:rPr>
          <w:b/>
          <w:bCs/>
          <w:u w:val="single"/>
        </w:rPr>
      </w:pPr>
    </w:p>
    <w:sectPr w:rsidR="00854B9C" w:rsidRPr="00DA7310" w:rsidSect="00BA0034">
      <w:headerReference w:type="default" r:id="rId19"/>
      <w:footerReference w:type="default" r:id="rId20"/>
      <w:pgSz w:w="11906" w:h="16838"/>
      <w:pgMar w:top="0" w:right="424" w:bottom="426" w:left="567" w:header="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109FFD" w15:done="0"/>
  <w15:commentEx w15:paraId="62D68207" w15:done="0"/>
  <w15:commentEx w15:paraId="5A472D91" w15:done="0"/>
  <w15:commentEx w15:paraId="77AC0A82" w15:done="0"/>
  <w15:commentEx w15:paraId="1E1C2094" w15:done="0"/>
  <w15:commentEx w15:paraId="381A9147" w15:done="0"/>
  <w15:commentEx w15:paraId="538F3D47" w15:done="0"/>
  <w15:commentEx w15:paraId="4EB57B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D68207" w16cid:durableId="1E68D0F6"/>
  <w16cid:commentId w16cid:paraId="5A472D91" w16cid:durableId="1E68E758"/>
  <w16cid:commentId w16cid:paraId="77AC0A82" w16cid:durableId="1E68CA83"/>
  <w16cid:commentId w16cid:paraId="1E1C2094" w16cid:durableId="1E68E907"/>
  <w16cid:commentId w16cid:paraId="381A9147" w16cid:durableId="1E68ED42"/>
  <w16cid:commentId w16cid:paraId="538F3D47" w16cid:durableId="1E68EF28"/>
  <w16cid:commentId w16cid:paraId="4EB57B45" w16cid:durableId="1E68EF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EDFF8" w14:textId="77777777" w:rsidR="007A51EC" w:rsidRDefault="007A51EC" w:rsidP="00E95F5A">
      <w:r>
        <w:separator/>
      </w:r>
    </w:p>
  </w:endnote>
  <w:endnote w:type="continuationSeparator" w:id="0">
    <w:p w14:paraId="71955824" w14:textId="77777777" w:rsidR="007A51EC" w:rsidRDefault="007A51EC" w:rsidP="00E95F5A">
      <w:r>
        <w:continuationSeparator/>
      </w:r>
    </w:p>
  </w:endnote>
  <w:endnote w:type="continuationNotice" w:id="1">
    <w:p w14:paraId="4490FE62" w14:textId="77777777" w:rsidR="007A51EC" w:rsidRDefault="007A5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ill Sans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FC2B" w14:textId="0B7025B5" w:rsidR="00F651EC" w:rsidRPr="006E2480" w:rsidRDefault="00F651EC">
    <w:pPr>
      <w:pStyle w:val="a5"/>
    </w:pPr>
    <w:r>
      <w:t xml:space="preserve">Редакция </w:t>
    </w:r>
    <w:r>
      <w:rPr>
        <w:lang w:val="en-US"/>
      </w:rPr>
      <w:t xml:space="preserve"> </w:t>
    </w:r>
    <w:r w:rsidR="0090563B">
      <w:t>18</w:t>
    </w:r>
    <w:r>
      <w:rPr>
        <w:lang w:val="en-US"/>
      </w:rPr>
      <w:t>.</w:t>
    </w:r>
    <w:r w:rsidR="0090563B">
      <w:rPr>
        <w:lang w:val="en-US"/>
      </w:rPr>
      <w:t>0</w:t>
    </w:r>
    <w:r w:rsidR="0090563B">
      <w:t>7</w:t>
    </w:r>
    <w:r>
      <w:rPr>
        <w:lang w:val="en-US"/>
      </w:rPr>
      <w:t>.2018</w:t>
    </w:r>
  </w:p>
  <w:p w14:paraId="4FE0A7BB" w14:textId="77777777" w:rsidR="00F651EC" w:rsidRDefault="00F651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45B18" w14:textId="77777777" w:rsidR="007A51EC" w:rsidRDefault="007A51EC" w:rsidP="00E95F5A">
      <w:r>
        <w:separator/>
      </w:r>
    </w:p>
  </w:footnote>
  <w:footnote w:type="continuationSeparator" w:id="0">
    <w:p w14:paraId="58A9A444" w14:textId="77777777" w:rsidR="007A51EC" w:rsidRDefault="007A51EC" w:rsidP="00E95F5A">
      <w:r>
        <w:continuationSeparator/>
      </w:r>
    </w:p>
  </w:footnote>
  <w:footnote w:type="continuationNotice" w:id="1">
    <w:p w14:paraId="1821EB10" w14:textId="77777777" w:rsidR="007A51EC" w:rsidRDefault="007A51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725B" w14:textId="77777777" w:rsidR="00F651EC" w:rsidRPr="002163A5" w:rsidRDefault="00F651EC" w:rsidP="002163A5">
    <w:pPr>
      <w:pStyle w:val="a3"/>
      <w:rPr>
        <w:lang w:val="en-US"/>
      </w:rPr>
    </w:pPr>
  </w:p>
  <w:p w14:paraId="6854B298" w14:textId="77777777" w:rsidR="00F651EC" w:rsidRDefault="00F651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C92"/>
    <w:multiLevelType w:val="multilevel"/>
    <w:tmpl w:val="A880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3405E"/>
    <w:multiLevelType w:val="hybridMultilevel"/>
    <w:tmpl w:val="276E32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99323A"/>
    <w:multiLevelType w:val="multilevel"/>
    <w:tmpl w:val="98E4CA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69504E"/>
    <w:multiLevelType w:val="multilevel"/>
    <w:tmpl w:val="FBCA1CE2"/>
    <w:styleLink w:val="List1"/>
    <w:lvl w:ilvl="0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1">
      <w:numFmt w:val="bullet"/>
      <w:lvlText w:val="–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–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»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4">
    <w:nsid w:val="22CB7441"/>
    <w:multiLevelType w:val="hybridMultilevel"/>
    <w:tmpl w:val="AA8E8C8A"/>
    <w:lvl w:ilvl="0" w:tplc="52609E68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241E5F"/>
    <w:multiLevelType w:val="hybridMultilevel"/>
    <w:tmpl w:val="B35099C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27650AC2"/>
    <w:multiLevelType w:val="hybridMultilevel"/>
    <w:tmpl w:val="0428D17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DF43AE"/>
    <w:multiLevelType w:val="hybridMultilevel"/>
    <w:tmpl w:val="6DDAB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5A261D"/>
    <w:multiLevelType w:val="multilevel"/>
    <w:tmpl w:val="A8427A30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1072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eastAsiaTheme="minorHAnsi" w:hint="default"/>
      </w:rPr>
    </w:lvl>
  </w:abstractNum>
  <w:abstractNum w:abstractNumId="9">
    <w:nsid w:val="2C66029E"/>
    <w:multiLevelType w:val="hybridMultilevel"/>
    <w:tmpl w:val="2E3A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F08ED"/>
    <w:multiLevelType w:val="hybridMultilevel"/>
    <w:tmpl w:val="2C4E04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A82E46"/>
    <w:multiLevelType w:val="multilevel"/>
    <w:tmpl w:val="F2009EC6"/>
    <w:lvl w:ilvl="0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1">
      <w:numFmt w:val="bullet"/>
      <w:lvlText w:val="–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–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»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12">
    <w:nsid w:val="3E126CA1"/>
    <w:multiLevelType w:val="multilevel"/>
    <w:tmpl w:val="4346414A"/>
    <w:lvl w:ilvl="0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1">
      <w:numFmt w:val="bullet"/>
      <w:lvlText w:val="–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–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»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13">
    <w:nsid w:val="3F1A09D6"/>
    <w:multiLevelType w:val="multilevel"/>
    <w:tmpl w:val="F46C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4000F5"/>
    <w:multiLevelType w:val="multilevel"/>
    <w:tmpl w:val="D9BA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9303A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E2F1815"/>
    <w:multiLevelType w:val="multilevel"/>
    <w:tmpl w:val="6F78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Arial" w:hAnsi="Arial" w:cs="Arial" w:hint="default"/>
        <w:b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 w:val="0"/>
        <w:color w:val="auto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4F106104"/>
    <w:multiLevelType w:val="hybridMultilevel"/>
    <w:tmpl w:val="2A2C5B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8F0355"/>
    <w:multiLevelType w:val="hybridMultilevel"/>
    <w:tmpl w:val="7BB094F2"/>
    <w:lvl w:ilvl="0" w:tplc="BA980AA4">
      <w:numFmt w:val="bullet"/>
      <w:lvlText w:val=""/>
      <w:lvlJc w:val="left"/>
      <w:pPr>
        <w:ind w:left="278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9">
    <w:nsid w:val="56152DD8"/>
    <w:multiLevelType w:val="hybridMultilevel"/>
    <w:tmpl w:val="FD3E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717D88"/>
    <w:multiLevelType w:val="multilevel"/>
    <w:tmpl w:val="1FE8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5D761F"/>
    <w:multiLevelType w:val="multilevel"/>
    <w:tmpl w:val="98E4CA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D4E3755"/>
    <w:multiLevelType w:val="hybridMultilevel"/>
    <w:tmpl w:val="FAD215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7D766C"/>
    <w:multiLevelType w:val="hybridMultilevel"/>
    <w:tmpl w:val="FD3E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0F48F1"/>
    <w:multiLevelType w:val="hybridMultilevel"/>
    <w:tmpl w:val="4C56F3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FE4A29"/>
    <w:multiLevelType w:val="hybridMultilevel"/>
    <w:tmpl w:val="70946C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8277CCC"/>
    <w:multiLevelType w:val="hybridMultilevel"/>
    <w:tmpl w:val="F606C8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D8D0F18"/>
    <w:multiLevelType w:val="hybridMultilevel"/>
    <w:tmpl w:val="365823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C5F13E4"/>
    <w:multiLevelType w:val="hybridMultilevel"/>
    <w:tmpl w:val="74A8D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2"/>
  </w:num>
  <w:num w:numId="3">
    <w:abstractNumId w:val="15"/>
  </w:num>
  <w:num w:numId="4">
    <w:abstractNumId w:val="24"/>
  </w:num>
  <w:num w:numId="5">
    <w:abstractNumId w:val="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25"/>
  </w:num>
  <w:num w:numId="12">
    <w:abstractNumId w:val="19"/>
  </w:num>
  <w:num w:numId="13">
    <w:abstractNumId w:val="22"/>
  </w:num>
  <w:num w:numId="14">
    <w:abstractNumId w:val="1"/>
  </w:num>
  <w:num w:numId="15">
    <w:abstractNumId w:val="28"/>
  </w:num>
  <w:num w:numId="16">
    <w:abstractNumId w:val="9"/>
  </w:num>
  <w:num w:numId="17">
    <w:abstractNumId w:val="17"/>
  </w:num>
  <w:num w:numId="18">
    <w:abstractNumId w:val="20"/>
  </w:num>
  <w:num w:numId="19">
    <w:abstractNumId w:val="13"/>
  </w:num>
  <w:num w:numId="20">
    <w:abstractNumId w:val="14"/>
  </w:num>
  <w:num w:numId="21">
    <w:abstractNumId w:val="0"/>
  </w:num>
  <w:num w:numId="22">
    <w:abstractNumId w:val="11"/>
  </w:num>
  <w:num w:numId="23">
    <w:abstractNumId w:val="12"/>
  </w:num>
  <w:num w:numId="24">
    <w:abstractNumId w:val="3"/>
  </w:num>
  <w:num w:numId="25">
    <w:abstractNumId w:val="3"/>
  </w:num>
  <w:num w:numId="26">
    <w:abstractNumId w:val="18"/>
  </w:num>
  <w:num w:numId="27">
    <w:abstractNumId w:val="26"/>
  </w:num>
  <w:num w:numId="28">
    <w:abstractNumId w:val="10"/>
  </w:num>
  <w:num w:numId="29">
    <w:abstractNumId w:val="8"/>
  </w:num>
  <w:num w:numId="30">
    <w:abstractNumId w:val="21"/>
  </w:num>
  <w:num w:numId="3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танислав Демакин">
    <w15:presenceInfo w15:providerId="None" w15:userId="Станислав Демак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FF"/>
    <w:rsid w:val="00002720"/>
    <w:rsid w:val="0000441F"/>
    <w:rsid w:val="0000630E"/>
    <w:rsid w:val="000134F2"/>
    <w:rsid w:val="00014118"/>
    <w:rsid w:val="00020B89"/>
    <w:rsid w:val="0002724F"/>
    <w:rsid w:val="00034867"/>
    <w:rsid w:val="000365A2"/>
    <w:rsid w:val="0005332B"/>
    <w:rsid w:val="000541A0"/>
    <w:rsid w:val="00060264"/>
    <w:rsid w:val="00061799"/>
    <w:rsid w:val="00061FAB"/>
    <w:rsid w:val="0007569A"/>
    <w:rsid w:val="00077A2F"/>
    <w:rsid w:val="00085A74"/>
    <w:rsid w:val="00094B29"/>
    <w:rsid w:val="00095CF2"/>
    <w:rsid w:val="000A0FB3"/>
    <w:rsid w:val="000A30EC"/>
    <w:rsid w:val="000A588A"/>
    <w:rsid w:val="000A6010"/>
    <w:rsid w:val="000B2E71"/>
    <w:rsid w:val="000D5ECB"/>
    <w:rsid w:val="000D610A"/>
    <w:rsid w:val="000E0E78"/>
    <w:rsid w:val="001159A7"/>
    <w:rsid w:val="00131D12"/>
    <w:rsid w:val="00133F3C"/>
    <w:rsid w:val="001425DD"/>
    <w:rsid w:val="00156E3E"/>
    <w:rsid w:val="00165BA1"/>
    <w:rsid w:val="001720C0"/>
    <w:rsid w:val="001734F7"/>
    <w:rsid w:val="00174C2E"/>
    <w:rsid w:val="001952A4"/>
    <w:rsid w:val="001A5E6B"/>
    <w:rsid w:val="001B06A8"/>
    <w:rsid w:val="001B53FC"/>
    <w:rsid w:val="001B7191"/>
    <w:rsid w:val="001C53F4"/>
    <w:rsid w:val="001D4343"/>
    <w:rsid w:val="001E2AEE"/>
    <w:rsid w:val="001E5B1A"/>
    <w:rsid w:val="001E6E98"/>
    <w:rsid w:val="00204265"/>
    <w:rsid w:val="0020743D"/>
    <w:rsid w:val="00210B10"/>
    <w:rsid w:val="00211C09"/>
    <w:rsid w:val="00211F1A"/>
    <w:rsid w:val="00213C06"/>
    <w:rsid w:val="002158DD"/>
    <w:rsid w:val="002163A5"/>
    <w:rsid w:val="0022345B"/>
    <w:rsid w:val="00225F12"/>
    <w:rsid w:val="002375D6"/>
    <w:rsid w:val="00243D09"/>
    <w:rsid w:val="00251E92"/>
    <w:rsid w:val="0026022F"/>
    <w:rsid w:val="002643D3"/>
    <w:rsid w:val="00265706"/>
    <w:rsid w:val="0027241D"/>
    <w:rsid w:val="00273515"/>
    <w:rsid w:val="00285B53"/>
    <w:rsid w:val="002914BE"/>
    <w:rsid w:val="00292037"/>
    <w:rsid w:val="0029373B"/>
    <w:rsid w:val="002B11CD"/>
    <w:rsid w:val="002B433D"/>
    <w:rsid w:val="002B60A4"/>
    <w:rsid w:val="002B64BA"/>
    <w:rsid w:val="002C0AC6"/>
    <w:rsid w:val="002C3D48"/>
    <w:rsid w:val="002C75C1"/>
    <w:rsid w:val="002E1375"/>
    <w:rsid w:val="002F135B"/>
    <w:rsid w:val="002F6D7C"/>
    <w:rsid w:val="002F7A32"/>
    <w:rsid w:val="00303071"/>
    <w:rsid w:val="00305C02"/>
    <w:rsid w:val="003121B2"/>
    <w:rsid w:val="00315365"/>
    <w:rsid w:val="00322B3B"/>
    <w:rsid w:val="003304A8"/>
    <w:rsid w:val="003375AF"/>
    <w:rsid w:val="00353863"/>
    <w:rsid w:val="0036484F"/>
    <w:rsid w:val="00382F3D"/>
    <w:rsid w:val="00384BB4"/>
    <w:rsid w:val="00386123"/>
    <w:rsid w:val="00394C7F"/>
    <w:rsid w:val="003A1059"/>
    <w:rsid w:val="003A1969"/>
    <w:rsid w:val="003A2279"/>
    <w:rsid w:val="003A3F56"/>
    <w:rsid w:val="003B4B9B"/>
    <w:rsid w:val="003C1BF6"/>
    <w:rsid w:val="003C4100"/>
    <w:rsid w:val="003C7905"/>
    <w:rsid w:val="003D799C"/>
    <w:rsid w:val="003E083F"/>
    <w:rsid w:val="003E4CB2"/>
    <w:rsid w:val="003E4CFB"/>
    <w:rsid w:val="003E53F6"/>
    <w:rsid w:val="003F3388"/>
    <w:rsid w:val="003F5BB4"/>
    <w:rsid w:val="003F65D1"/>
    <w:rsid w:val="00401FEA"/>
    <w:rsid w:val="00404AC3"/>
    <w:rsid w:val="0040538A"/>
    <w:rsid w:val="00407B7A"/>
    <w:rsid w:val="0041384C"/>
    <w:rsid w:val="00433512"/>
    <w:rsid w:val="0043391D"/>
    <w:rsid w:val="00434F73"/>
    <w:rsid w:val="0044344A"/>
    <w:rsid w:val="00445043"/>
    <w:rsid w:val="00452892"/>
    <w:rsid w:val="0045301E"/>
    <w:rsid w:val="00471579"/>
    <w:rsid w:val="0047764E"/>
    <w:rsid w:val="00482892"/>
    <w:rsid w:val="0048366B"/>
    <w:rsid w:val="00485C48"/>
    <w:rsid w:val="00491040"/>
    <w:rsid w:val="0049544F"/>
    <w:rsid w:val="004A269F"/>
    <w:rsid w:val="004C213A"/>
    <w:rsid w:val="004C3853"/>
    <w:rsid w:val="004C4A43"/>
    <w:rsid w:val="004C66F0"/>
    <w:rsid w:val="004D03F3"/>
    <w:rsid w:val="004D09A4"/>
    <w:rsid w:val="004E17E1"/>
    <w:rsid w:val="004E5A1F"/>
    <w:rsid w:val="00500A1A"/>
    <w:rsid w:val="005124E0"/>
    <w:rsid w:val="00532851"/>
    <w:rsid w:val="0053555E"/>
    <w:rsid w:val="005379EC"/>
    <w:rsid w:val="005419D5"/>
    <w:rsid w:val="00547FF2"/>
    <w:rsid w:val="005562AF"/>
    <w:rsid w:val="00562350"/>
    <w:rsid w:val="0056422E"/>
    <w:rsid w:val="005819C5"/>
    <w:rsid w:val="005843DE"/>
    <w:rsid w:val="005A156A"/>
    <w:rsid w:val="005C2ACF"/>
    <w:rsid w:val="005C31F2"/>
    <w:rsid w:val="005E10D7"/>
    <w:rsid w:val="005F2036"/>
    <w:rsid w:val="00603617"/>
    <w:rsid w:val="006073D2"/>
    <w:rsid w:val="006106D9"/>
    <w:rsid w:val="00613EEF"/>
    <w:rsid w:val="00621A23"/>
    <w:rsid w:val="00633584"/>
    <w:rsid w:val="00641232"/>
    <w:rsid w:val="006419E0"/>
    <w:rsid w:val="006434D9"/>
    <w:rsid w:val="006440CC"/>
    <w:rsid w:val="006537A8"/>
    <w:rsid w:val="00662F8F"/>
    <w:rsid w:val="00663C07"/>
    <w:rsid w:val="00666B40"/>
    <w:rsid w:val="00672F98"/>
    <w:rsid w:val="00681039"/>
    <w:rsid w:val="006842DE"/>
    <w:rsid w:val="00690047"/>
    <w:rsid w:val="006A5442"/>
    <w:rsid w:val="006B512C"/>
    <w:rsid w:val="006C5BFF"/>
    <w:rsid w:val="006D22EF"/>
    <w:rsid w:val="006D6B45"/>
    <w:rsid w:val="006E1E27"/>
    <w:rsid w:val="006E2480"/>
    <w:rsid w:val="006E6B2C"/>
    <w:rsid w:val="007073C2"/>
    <w:rsid w:val="00715AA1"/>
    <w:rsid w:val="00761E0C"/>
    <w:rsid w:val="0076347E"/>
    <w:rsid w:val="00784D88"/>
    <w:rsid w:val="00793AB2"/>
    <w:rsid w:val="007A51EC"/>
    <w:rsid w:val="007A7370"/>
    <w:rsid w:val="007B45C9"/>
    <w:rsid w:val="007C6199"/>
    <w:rsid w:val="007C7858"/>
    <w:rsid w:val="007D0F6F"/>
    <w:rsid w:val="007D1911"/>
    <w:rsid w:val="007D71CA"/>
    <w:rsid w:val="007E0BE6"/>
    <w:rsid w:val="007E35F4"/>
    <w:rsid w:val="007F1F6E"/>
    <w:rsid w:val="007F22A6"/>
    <w:rsid w:val="007F7CAF"/>
    <w:rsid w:val="00815430"/>
    <w:rsid w:val="00817E6A"/>
    <w:rsid w:val="00821EEC"/>
    <w:rsid w:val="00850C1D"/>
    <w:rsid w:val="00851F69"/>
    <w:rsid w:val="00854B9C"/>
    <w:rsid w:val="00863473"/>
    <w:rsid w:val="00864218"/>
    <w:rsid w:val="00864F73"/>
    <w:rsid w:val="00875392"/>
    <w:rsid w:val="00875F5A"/>
    <w:rsid w:val="008916ED"/>
    <w:rsid w:val="008918DA"/>
    <w:rsid w:val="00896F0A"/>
    <w:rsid w:val="008B0754"/>
    <w:rsid w:val="008B1253"/>
    <w:rsid w:val="008C2E8A"/>
    <w:rsid w:val="008C7F10"/>
    <w:rsid w:val="008D59D6"/>
    <w:rsid w:val="008D62F4"/>
    <w:rsid w:val="008E4614"/>
    <w:rsid w:val="008E48DA"/>
    <w:rsid w:val="008E554E"/>
    <w:rsid w:val="008F4CB8"/>
    <w:rsid w:val="008F7EB0"/>
    <w:rsid w:val="00902281"/>
    <w:rsid w:val="0090563B"/>
    <w:rsid w:val="009067A4"/>
    <w:rsid w:val="00907187"/>
    <w:rsid w:val="00916A97"/>
    <w:rsid w:val="0092246A"/>
    <w:rsid w:val="00931A3C"/>
    <w:rsid w:val="0093538F"/>
    <w:rsid w:val="009404B0"/>
    <w:rsid w:val="00944101"/>
    <w:rsid w:val="0094694B"/>
    <w:rsid w:val="009530DA"/>
    <w:rsid w:val="009550BE"/>
    <w:rsid w:val="009552A9"/>
    <w:rsid w:val="00963E8D"/>
    <w:rsid w:val="00965F19"/>
    <w:rsid w:val="00975188"/>
    <w:rsid w:val="00986E80"/>
    <w:rsid w:val="009901A0"/>
    <w:rsid w:val="009922D2"/>
    <w:rsid w:val="00997F6B"/>
    <w:rsid w:val="009A0500"/>
    <w:rsid w:val="009C3539"/>
    <w:rsid w:val="009D1E7B"/>
    <w:rsid w:val="009D2915"/>
    <w:rsid w:val="009D3FC5"/>
    <w:rsid w:val="009E0E0E"/>
    <w:rsid w:val="009E1F88"/>
    <w:rsid w:val="009E51CC"/>
    <w:rsid w:val="009E5A97"/>
    <w:rsid w:val="009F07AA"/>
    <w:rsid w:val="009F4C74"/>
    <w:rsid w:val="00A11885"/>
    <w:rsid w:val="00A12BBF"/>
    <w:rsid w:val="00A14206"/>
    <w:rsid w:val="00A14718"/>
    <w:rsid w:val="00A2211F"/>
    <w:rsid w:val="00A228EF"/>
    <w:rsid w:val="00A369D2"/>
    <w:rsid w:val="00A37693"/>
    <w:rsid w:val="00A44860"/>
    <w:rsid w:val="00A510DE"/>
    <w:rsid w:val="00A523E5"/>
    <w:rsid w:val="00A54B1B"/>
    <w:rsid w:val="00A64601"/>
    <w:rsid w:val="00A659A3"/>
    <w:rsid w:val="00A70AF1"/>
    <w:rsid w:val="00A77DA6"/>
    <w:rsid w:val="00A8387F"/>
    <w:rsid w:val="00A9094E"/>
    <w:rsid w:val="00A94AC4"/>
    <w:rsid w:val="00AA7C4F"/>
    <w:rsid w:val="00AB3FC0"/>
    <w:rsid w:val="00AB5597"/>
    <w:rsid w:val="00AC305A"/>
    <w:rsid w:val="00AE198F"/>
    <w:rsid w:val="00AE5408"/>
    <w:rsid w:val="00AF3B64"/>
    <w:rsid w:val="00AF7969"/>
    <w:rsid w:val="00AF7A0A"/>
    <w:rsid w:val="00B040B9"/>
    <w:rsid w:val="00B23637"/>
    <w:rsid w:val="00B2537C"/>
    <w:rsid w:val="00B34471"/>
    <w:rsid w:val="00B354B8"/>
    <w:rsid w:val="00B36344"/>
    <w:rsid w:val="00B4094E"/>
    <w:rsid w:val="00B40CE0"/>
    <w:rsid w:val="00B55639"/>
    <w:rsid w:val="00B5627F"/>
    <w:rsid w:val="00B72953"/>
    <w:rsid w:val="00B85F7A"/>
    <w:rsid w:val="00BA0034"/>
    <w:rsid w:val="00BA3AB2"/>
    <w:rsid w:val="00BA72C3"/>
    <w:rsid w:val="00BD7961"/>
    <w:rsid w:val="00BE0AA6"/>
    <w:rsid w:val="00BE27E5"/>
    <w:rsid w:val="00BE4C57"/>
    <w:rsid w:val="00BE701F"/>
    <w:rsid w:val="00C071EC"/>
    <w:rsid w:val="00C145C4"/>
    <w:rsid w:val="00C15329"/>
    <w:rsid w:val="00C218B9"/>
    <w:rsid w:val="00C21CE9"/>
    <w:rsid w:val="00C30657"/>
    <w:rsid w:val="00C33A97"/>
    <w:rsid w:val="00C406CD"/>
    <w:rsid w:val="00C41CCC"/>
    <w:rsid w:val="00C533C2"/>
    <w:rsid w:val="00C538B9"/>
    <w:rsid w:val="00C76A5E"/>
    <w:rsid w:val="00C77248"/>
    <w:rsid w:val="00C91D05"/>
    <w:rsid w:val="00CA04AF"/>
    <w:rsid w:val="00CA21C9"/>
    <w:rsid w:val="00CA415A"/>
    <w:rsid w:val="00CA5211"/>
    <w:rsid w:val="00CA5738"/>
    <w:rsid w:val="00CB2232"/>
    <w:rsid w:val="00CB2677"/>
    <w:rsid w:val="00CB2CD7"/>
    <w:rsid w:val="00CB5F57"/>
    <w:rsid w:val="00CC0CA7"/>
    <w:rsid w:val="00CC4835"/>
    <w:rsid w:val="00CD1A02"/>
    <w:rsid w:val="00CD2638"/>
    <w:rsid w:val="00CD4E51"/>
    <w:rsid w:val="00CD528B"/>
    <w:rsid w:val="00CE12CC"/>
    <w:rsid w:val="00CF380B"/>
    <w:rsid w:val="00CF6791"/>
    <w:rsid w:val="00CF6D23"/>
    <w:rsid w:val="00D1022E"/>
    <w:rsid w:val="00D16381"/>
    <w:rsid w:val="00D20F44"/>
    <w:rsid w:val="00D24E46"/>
    <w:rsid w:val="00D304C7"/>
    <w:rsid w:val="00D36C64"/>
    <w:rsid w:val="00D37E30"/>
    <w:rsid w:val="00D464F1"/>
    <w:rsid w:val="00D6089C"/>
    <w:rsid w:val="00D63E3A"/>
    <w:rsid w:val="00D72EB8"/>
    <w:rsid w:val="00D85006"/>
    <w:rsid w:val="00D861DC"/>
    <w:rsid w:val="00DA68B5"/>
    <w:rsid w:val="00DA7310"/>
    <w:rsid w:val="00DA7BF0"/>
    <w:rsid w:val="00DC4405"/>
    <w:rsid w:val="00DD4F08"/>
    <w:rsid w:val="00DF1445"/>
    <w:rsid w:val="00DF6BD8"/>
    <w:rsid w:val="00E23ACD"/>
    <w:rsid w:val="00E31DA7"/>
    <w:rsid w:val="00E41645"/>
    <w:rsid w:val="00E4376A"/>
    <w:rsid w:val="00E44391"/>
    <w:rsid w:val="00E4760D"/>
    <w:rsid w:val="00E52C53"/>
    <w:rsid w:val="00E57579"/>
    <w:rsid w:val="00E57E63"/>
    <w:rsid w:val="00E62F46"/>
    <w:rsid w:val="00E66A39"/>
    <w:rsid w:val="00E82EF5"/>
    <w:rsid w:val="00E90701"/>
    <w:rsid w:val="00E95F5A"/>
    <w:rsid w:val="00E9779B"/>
    <w:rsid w:val="00EA0214"/>
    <w:rsid w:val="00EC770B"/>
    <w:rsid w:val="00EF456D"/>
    <w:rsid w:val="00F00F87"/>
    <w:rsid w:val="00F01679"/>
    <w:rsid w:val="00F01EF6"/>
    <w:rsid w:val="00F218CA"/>
    <w:rsid w:val="00F25952"/>
    <w:rsid w:val="00F261E1"/>
    <w:rsid w:val="00F351A3"/>
    <w:rsid w:val="00F37C32"/>
    <w:rsid w:val="00F42B26"/>
    <w:rsid w:val="00F51913"/>
    <w:rsid w:val="00F64B5E"/>
    <w:rsid w:val="00F651EC"/>
    <w:rsid w:val="00F663A6"/>
    <w:rsid w:val="00F7192D"/>
    <w:rsid w:val="00F75248"/>
    <w:rsid w:val="00F83E46"/>
    <w:rsid w:val="00F96457"/>
    <w:rsid w:val="00FD1DB1"/>
    <w:rsid w:val="00FF1218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CC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7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,Заголовок 2 Знак1 Знак1 Знак,Заголовок 2 Знак Знак Знак1 Знак,Заголовок 2 Знак2 Знак Знак Знак Знак,Заголовок 2 Знак1 Знак Знак Знак Знак Знак,Заголовок 2 Знак Знак Знак Знак Знак Знак Знак,Знак1 Знак"/>
    <w:basedOn w:val="a"/>
    <w:link w:val="20"/>
    <w:uiPriority w:val="9"/>
    <w:unhideWhenUsed/>
    <w:qFormat/>
    <w:rsid w:val="00014118"/>
    <w:pPr>
      <w:spacing w:before="120"/>
      <w:ind w:left="1842" w:hanging="567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aliases w:val="Char"/>
    <w:basedOn w:val="a"/>
    <w:link w:val="30"/>
    <w:uiPriority w:val="9"/>
    <w:semiHidden/>
    <w:unhideWhenUsed/>
    <w:qFormat/>
    <w:rsid w:val="00014118"/>
    <w:pPr>
      <w:spacing w:before="60"/>
      <w:ind w:left="1417" w:hanging="85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aliases w:val="Знак"/>
    <w:basedOn w:val="a"/>
    <w:link w:val="40"/>
    <w:uiPriority w:val="9"/>
    <w:unhideWhenUsed/>
    <w:qFormat/>
    <w:rsid w:val="00014118"/>
    <w:pPr>
      <w:spacing w:before="60"/>
      <w:ind w:left="2695" w:hanging="1276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F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F5A"/>
  </w:style>
  <w:style w:type="paragraph" w:styleId="a5">
    <w:name w:val="footer"/>
    <w:basedOn w:val="a"/>
    <w:link w:val="a6"/>
    <w:uiPriority w:val="99"/>
    <w:unhideWhenUsed/>
    <w:rsid w:val="00E95F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5F5A"/>
  </w:style>
  <w:style w:type="paragraph" w:styleId="a7">
    <w:name w:val="Balloon Text"/>
    <w:basedOn w:val="a"/>
    <w:link w:val="a8"/>
    <w:uiPriority w:val="99"/>
    <w:semiHidden/>
    <w:unhideWhenUsed/>
    <w:rsid w:val="00E95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F5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A2279"/>
    <w:rPr>
      <w:color w:val="0000FF" w:themeColor="hyperlink"/>
      <w:u w:val="single"/>
    </w:rPr>
  </w:style>
  <w:style w:type="paragraph" w:styleId="aa">
    <w:name w:val="No Spacing"/>
    <w:uiPriority w:val="1"/>
    <w:qFormat/>
    <w:rsid w:val="006073D2"/>
    <w:pPr>
      <w:spacing w:after="0" w:line="240" w:lineRule="auto"/>
    </w:pPr>
  </w:style>
  <w:style w:type="paragraph" w:customStyle="1" w:styleId="ConsPlusNormal">
    <w:name w:val="ConsPlusNormal"/>
    <w:rsid w:val="009224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0A30EC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locked/>
    <w:rsid w:val="00761E0C"/>
    <w:rPr>
      <w:rFonts w:ascii="Calibri" w:hAnsi="Calibri" w:cs="Times New Roman"/>
    </w:rPr>
  </w:style>
  <w:style w:type="paragraph" w:customStyle="1" w:styleId="TableParagraph">
    <w:name w:val="Table Paragraph"/>
    <w:basedOn w:val="a"/>
    <w:uiPriority w:val="1"/>
    <w:rsid w:val="008916ED"/>
    <w:rPr>
      <w:rFonts w:asciiTheme="minorHAnsi" w:eastAsiaTheme="minorEastAsia" w:hAnsiTheme="minorHAnsi"/>
      <w:sz w:val="24"/>
      <w:szCs w:val="24"/>
      <w:lang w:val="en-US"/>
    </w:rPr>
  </w:style>
  <w:style w:type="table" w:styleId="ad">
    <w:name w:val="Table Grid"/>
    <w:basedOn w:val="a1"/>
    <w:uiPriority w:val="59"/>
    <w:rsid w:val="0020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B53F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B53F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B53FC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B53F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B53FC"/>
    <w:rPr>
      <w:rFonts w:ascii="Calibri" w:hAnsi="Calibri" w:cs="Times New Roman"/>
      <w:b/>
      <w:bCs/>
      <w:sz w:val="20"/>
      <w:szCs w:val="20"/>
    </w:r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1 Знак Знак,Заголовок 2 Знак Знак Знак1 Знак Знак,Заголовок 2 Знак2 Знак Знак Знак Знак Знак,Заголовок 2 Знак1 Знак Знак Знак Знак Знак Знак,Знак1 Знак Знак"/>
    <w:basedOn w:val="a0"/>
    <w:link w:val="2"/>
    <w:uiPriority w:val="9"/>
    <w:rsid w:val="0001411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aliases w:val="Char Знак"/>
    <w:basedOn w:val="a0"/>
    <w:link w:val="3"/>
    <w:uiPriority w:val="9"/>
    <w:semiHidden/>
    <w:rsid w:val="00014118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aliases w:val="Знак Знак"/>
    <w:basedOn w:val="a0"/>
    <w:link w:val="4"/>
    <w:uiPriority w:val="9"/>
    <w:rsid w:val="00014118"/>
    <w:rPr>
      <w:rFonts w:ascii="Arial" w:hAnsi="Arial" w:cs="Arial"/>
      <w:sz w:val="24"/>
      <w:szCs w:val="24"/>
    </w:rPr>
  </w:style>
  <w:style w:type="paragraph" w:customStyle="1" w:styleId="Default">
    <w:name w:val="Default"/>
    <w:rsid w:val="00F261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ru-RU"/>
    </w:rPr>
  </w:style>
  <w:style w:type="numbering" w:customStyle="1" w:styleId="List1">
    <w:name w:val="List 1"/>
    <w:rsid w:val="00F261E1"/>
    <w:pPr>
      <w:numPr>
        <w:numId w:val="24"/>
      </w:numPr>
    </w:pPr>
  </w:style>
  <w:style w:type="paragraph" w:styleId="af3">
    <w:name w:val="Revision"/>
    <w:hidden/>
    <w:uiPriority w:val="99"/>
    <w:semiHidden/>
    <w:rsid w:val="00BA72C3"/>
    <w:pPr>
      <w:spacing w:after="0" w:line="240" w:lineRule="auto"/>
    </w:pPr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E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7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,Заголовок 2 Знак1 Знак1 Знак,Заголовок 2 Знак Знак Знак1 Знак,Заголовок 2 Знак2 Знак Знак Знак Знак,Заголовок 2 Знак1 Знак Знак Знак Знак Знак,Заголовок 2 Знак Знак Знак Знак Знак Знак Знак,Знак1 Знак"/>
    <w:basedOn w:val="a"/>
    <w:link w:val="20"/>
    <w:uiPriority w:val="9"/>
    <w:unhideWhenUsed/>
    <w:qFormat/>
    <w:rsid w:val="00014118"/>
    <w:pPr>
      <w:spacing w:before="120"/>
      <w:ind w:left="1842" w:hanging="567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aliases w:val="Char"/>
    <w:basedOn w:val="a"/>
    <w:link w:val="30"/>
    <w:uiPriority w:val="9"/>
    <w:semiHidden/>
    <w:unhideWhenUsed/>
    <w:qFormat/>
    <w:rsid w:val="00014118"/>
    <w:pPr>
      <w:spacing w:before="60"/>
      <w:ind w:left="1417" w:hanging="85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aliases w:val="Знак"/>
    <w:basedOn w:val="a"/>
    <w:link w:val="40"/>
    <w:uiPriority w:val="9"/>
    <w:unhideWhenUsed/>
    <w:qFormat/>
    <w:rsid w:val="00014118"/>
    <w:pPr>
      <w:spacing w:before="60"/>
      <w:ind w:left="2695" w:hanging="1276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F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F5A"/>
  </w:style>
  <w:style w:type="paragraph" w:styleId="a5">
    <w:name w:val="footer"/>
    <w:basedOn w:val="a"/>
    <w:link w:val="a6"/>
    <w:uiPriority w:val="99"/>
    <w:unhideWhenUsed/>
    <w:rsid w:val="00E95F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5F5A"/>
  </w:style>
  <w:style w:type="paragraph" w:styleId="a7">
    <w:name w:val="Balloon Text"/>
    <w:basedOn w:val="a"/>
    <w:link w:val="a8"/>
    <w:uiPriority w:val="99"/>
    <w:semiHidden/>
    <w:unhideWhenUsed/>
    <w:rsid w:val="00E95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F5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A2279"/>
    <w:rPr>
      <w:color w:val="0000FF" w:themeColor="hyperlink"/>
      <w:u w:val="single"/>
    </w:rPr>
  </w:style>
  <w:style w:type="paragraph" w:styleId="aa">
    <w:name w:val="No Spacing"/>
    <w:uiPriority w:val="1"/>
    <w:qFormat/>
    <w:rsid w:val="006073D2"/>
    <w:pPr>
      <w:spacing w:after="0" w:line="240" w:lineRule="auto"/>
    </w:pPr>
  </w:style>
  <w:style w:type="paragraph" w:customStyle="1" w:styleId="ConsPlusNormal">
    <w:name w:val="ConsPlusNormal"/>
    <w:rsid w:val="009224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0A30EC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locked/>
    <w:rsid w:val="00761E0C"/>
    <w:rPr>
      <w:rFonts w:ascii="Calibri" w:hAnsi="Calibri" w:cs="Times New Roman"/>
    </w:rPr>
  </w:style>
  <w:style w:type="paragraph" w:customStyle="1" w:styleId="TableParagraph">
    <w:name w:val="Table Paragraph"/>
    <w:basedOn w:val="a"/>
    <w:uiPriority w:val="1"/>
    <w:rsid w:val="008916ED"/>
    <w:rPr>
      <w:rFonts w:asciiTheme="minorHAnsi" w:eastAsiaTheme="minorEastAsia" w:hAnsiTheme="minorHAnsi"/>
      <w:sz w:val="24"/>
      <w:szCs w:val="24"/>
      <w:lang w:val="en-US"/>
    </w:rPr>
  </w:style>
  <w:style w:type="table" w:styleId="ad">
    <w:name w:val="Table Grid"/>
    <w:basedOn w:val="a1"/>
    <w:uiPriority w:val="59"/>
    <w:rsid w:val="0020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B53F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B53F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B53FC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B53F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B53FC"/>
    <w:rPr>
      <w:rFonts w:ascii="Calibri" w:hAnsi="Calibri" w:cs="Times New Roman"/>
      <w:b/>
      <w:bCs/>
      <w:sz w:val="20"/>
      <w:szCs w:val="20"/>
    </w:r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1 Знак Знак,Заголовок 2 Знак Знак Знак1 Знак Знак,Заголовок 2 Знак2 Знак Знак Знак Знак Знак,Заголовок 2 Знак1 Знак Знак Знак Знак Знак Знак,Знак1 Знак Знак"/>
    <w:basedOn w:val="a0"/>
    <w:link w:val="2"/>
    <w:uiPriority w:val="9"/>
    <w:rsid w:val="0001411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aliases w:val="Char Знак"/>
    <w:basedOn w:val="a0"/>
    <w:link w:val="3"/>
    <w:uiPriority w:val="9"/>
    <w:semiHidden/>
    <w:rsid w:val="00014118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aliases w:val="Знак Знак"/>
    <w:basedOn w:val="a0"/>
    <w:link w:val="4"/>
    <w:uiPriority w:val="9"/>
    <w:rsid w:val="00014118"/>
    <w:rPr>
      <w:rFonts w:ascii="Arial" w:hAnsi="Arial" w:cs="Arial"/>
      <w:sz w:val="24"/>
      <w:szCs w:val="24"/>
    </w:rPr>
  </w:style>
  <w:style w:type="paragraph" w:customStyle="1" w:styleId="Default">
    <w:name w:val="Default"/>
    <w:rsid w:val="00F261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ru-RU"/>
    </w:rPr>
  </w:style>
  <w:style w:type="numbering" w:customStyle="1" w:styleId="List1">
    <w:name w:val="List 1"/>
    <w:rsid w:val="00F261E1"/>
    <w:pPr>
      <w:numPr>
        <w:numId w:val="24"/>
      </w:numPr>
    </w:pPr>
  </w:style>
  <w:style w:type="paragraph" w:styleId="af3">
    <w:name w:val="Revision"/>
    <w:hidden/>
    <w:uiPriority w:val="99"/>
    <w:semiHidden/>
    <w:rsid w:val="00BA72C3"/>
    <w:pPr>
      <w:spacing w:after="0" w:line="240" w:lineRule="auto"/>
    </w:pPr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E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hyperlink" Target="mailto:HotlineSC@lenta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lenta.com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3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enta.com/logistika/" TargetMode="External"/><Relationship Id="rId22" Type="http://schemas.openxmlformats.org/officeDocument/2006/relationships/theme" Target="theme/theme1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.burachkova\AppData\Local\Microsoft\Windows\Temporary%20Internet%20Files\Content.Outlook\Q3ZVVC7U\&#1041;&#1083;&#1072;&#1085;&#1082;%20(3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655155E9ED8045871FF9ADC3A468A4" ma:contentTypeVersion="0" ma:contentTypeDescription="Создание документа." ma:contentTypeScope="" ma:versionID="f00f36c519ee6ef0b64521cb9e6f95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B951-423D-4FD2-8CCE-D5B61458809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2975AA-B093-4514-8E7A-755A48521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7BE858-D45F-41D2-A9E7-BCD424BC09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AAD2A-61A4-415F-8FF3-9FA2A501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(3).dotx</Template>
  <TotalTime>0</TotalTime>
  <Pages>8</Pages>
  <Words>2926</Words>
  <Characters>16679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Lenta</Company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Бурачкова Ольга</dc:creator>
  <cp:lastModifiedBy>Борисова Ксения</cp:lastModifiedBy>
  <cp:revision>2</cp:revision>
  <cp:lastPrinted>2018-05-17T08:28:00Z</cp:lastPrinted>
  <dcterms:created xsi:type="dcterms:W3CDTF">2019-03-07T07:14:00Z</dcterms:created>
  <dcterms:modified xsi:type="dcterms:W3CDTF">2019-03-07T07:14:00Z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0x010100C4655155E9ED8045871FF9ADC3A468A4</vt:lpwstr>
  </property>
</Properties>
</file>